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31FB" w14:textId="3A719EE0" w:rsidR="00D26FB3" w:rsidRPr="000075DA" w:rsidRDefault="00724295">
      <w:pPr>
        <w:jc w:val="center"/>
        <w:rPr>
          <w:lang w:val="lv-LV"/>
        </w:rPr>
      </w:pPr>
      <w:r>
        <w:rPr>
          <w:noProof/>
          <w:lang w:val="lv-LV"/>
        </w:rPr>
        <w:drawing>
          <wp:inline distT="0" distB="0" distL="0" distR="0" wp14:anchorId="2E036FBB" wp14:editId="3EEA37F6">
            <wp:extent cx="552450"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015B295A" w14:textId="77777777" w:rsidR="00D26FB3" w:rsidRPr="000075DA" w:rsidRDefault="00D26FB3">
      <w:pPr>
        <w:jc w:val="center"/>
        <w:rPr>
          <w:sz w:val="6"/>
          <w:szCs w:val="6"/>
          <w:lang w:val="lv-LV"/>
        </w:rPr>
      </w:pPr>
    </w:p>
    <w:p w14:paraId="214E19E5" w14:textId="77777777" w:rsidR="00FD5B43" w:rsidRPr="000075DA" w:rsidRDefault="00F56FB5"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95. vidusskola</w:t>
      </w:r>
      <w:r w:rsidRPr="000075DA">
        <w:rPr>
          <w:caps/>
          <w:sz w:val="36"/>
          <w:szCs w:val="36"/>
          <w:lang w:val="lv-LV"/>
        </w:rPr>
        <w:fldChar w:fldCharType="end"/>
      </w:r>
    </w:p>
    <w:p w14:paraId="4C442282" w14:textId="77777777" w:rsidR="00D26FB3" w:rsidRPr="000075DA" w:rsidRDefault="00F56FB5" w:rsidP="00702070">
      <w:pPr>
        <w:tabs>
          <w:tab w:val="left" w:pos="3960"/>
        </w:tabs>
        <w:jc w:val="center"/>
        <w:rPr>
          <w:sz w:val="22"/>
          <w:szCs w:val="22"/>
          <w:lang w:val="lv-LV"/>
        </w:rPr>
      </w:pPr>
      <w:proofErr w:type="spellStart"/>
      <w:r w:rsidRPr="000075DA">
        <w:rPr>
          <w:sz w:val="22"/>
          <w:szCs w:val="22"/>
          <w:lang w:val="lv-LV"/>
        </w:rPr>
        <w:t>Bruknas</w:t>
      </w:r>
      <w:proofErr w:type="spellEnd"/>
      <w:r w:rsidRPr="000075DA">
        <w:rPr>
          <w:sz w:val="22"/>
          <w:szCs w:val="22"/>
          <w:lang w:val="lv-LV"/>
        </w:rPr>
        <w:t xml:space="preserve"> iela 5, Rīga, LV-1058, tālrunis 67474185, e</w:t>
      </w:r>
      <w:r w:rsidRPr="000075DA">
        <w:rPr>
          <w:sz w:val="22"/>
          <w:szCs w:val="22"/>
          <w:lang w:val="lv-LV"/>
        </w:rPr>
        <w:noBreakHyphen/>
        <w:t>pasts: r95vs@riga.lv</w:t>
      </w:r>
    </w:p>
    <w:p w14:paraId="6CECC308" w14:textId="77777777" w:rsidR="00AB31DF" w:rsidRPr="000075DA" w:rsidRDefault="00AB31DF" w:rsidP="00702070">
      <w:pPr>
        <w:tabs>
          <w:tab w:val="left" w:pos="3960"/>
        </w:tabs>
        <w:jc w:val="center"/>
        <w:rPr>
          <w:sz w:val="26"/>
          <w:szCs w:val="26"/>
          <w:lang w:val="lv-LV"/>
        </w:rPr>
      </w:pPr>
    </w:p>
    <w:p w14:paraId="5202FE58" w14:textId="77777777" w:rsidR="006A10A6" w:rsidRDefault="00F56FB5" w:rsidP="00C26877">
      <w:pPr>
        <w:tabs>
          <w:tab w:val="left" w:pos="1440"/>
          <w:tab w:val="center" w:pos="4629"/>
        </w:tabs>
        <w:jc w:val="center"/>
        <w:rPr>
          <w:caps/>
          <w:sz w:val="34"/>
          <w:szCs w:val="34"/>
          <w:lang w:val="lv-LV"/>
        </w:rPr>
      </w:pPr>
      <w:r>
        <w:rPr>
          <w:caps/>
          <w:sz w:val="34"/>
          <w:szCs w:val="34"/>
          <w:lang w:val="lv-LV"/>
        </w:rPr>
        <w:t>IEKŠĒJIE NOTEIKUMI</w:t>
      </w:r>
    </w:p>
    <w:p w14:paraId="57E45A4C" w14:textId="77777777" w:rsidR="00C26877" w:rsidRPr="002E316A" w:rsidRDefault="00C26877" w:rsidP="00C26877">
      <w:pPr>
        <w:jc w:val="center"/>
        <w:rPr>
          <w:sz w:val="16"/>
          <w:szCs w:val="16"/>
          <w:lang w:val="lv-LV"/>
        </w:rPr>
      </w:pPr>
    </w:p>
    <w:p w14:paraId="6E68F7C3" w14:textId="77777777" w:rsidR="00C26877" w:rsidRPr="000075DA" w:rsidRDefault="00F56FB5" w:rsidP="00C26877">
      <w:pPr>
        <w:tabs>
          <w:tab w:val="left" w:pos="1440"/>
          <w:tab w:val="center" w:pos="4629"/>
        </w:tabs>
        <w:jc w:val="center"/>
        <w:rPr>
          <w:sz w:val="26"/>
          <w:szCs w:val="26"/>
          <w:lang w:val="lv-LV"/>
        </w:rPr>
      </w:pPr>
      <w:r w:rsidRPr="000075DA">
        <w:rPr>
          <w:sz w:val="26"/>
          <w:szCs w:val="26"/>
          <w:lang w:val="lv-LV"/>
        </w:rPr>
        <w:t>Rīgā</w:t>
      </w:r>
    </w:p>
    <w:p w14:paraId="4BF5F218"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701A21" w14:paraId="7F276949" w14:textId="77777777" w:rsidTr="00D35D12">
        <w:tc>
          <w:tcPr>
            <w:tcW w:w="2660" w:type="dxa"/>
          </w:tcPr>
          <w:p w14:paraId="35555F1B" w14:textId="76170D15" w:rsidR="00C26877" w:rsidRPr="000075DA" w:rsidRDefault="1A0F17BC" w:rsidP="26C7BDA5">
            <w:pPr>
              <w:tabs>
                <w:tab w:val="left" w:pos="360"/>
                <w:tab w:val="left" w:pos="3960"/>
              </w:tabs>
              <w:spacing w:line="259" w:lineRule="auto"/>
            </w:pPr>
            <w:r w:rsidRPr="26C7BDA5">
              <w:rPr>
                <w:color w:val="FF0000"/>
                <w:sz w:val="26"/>
                <w:szCs w:val="26"/>
                <w:lang w:val="lv-LV"/>
              </w:rPr>
              <w:t>01.10.2025.</w:t>
            </w:r>
          </w:p>
        </w:tc>
        <w:tc>
          <w:tcPr>
            <w:tcW w:w="3402" w:type="dxa"/>
          </w:tcPr>
          <w:p w14:paraId="272E673A" w14:textId="77777777" w:rsidR="00C26877" w:rsidRPr="000075DA" w:rsidRDefault="00C26877" w:rsidP="00D35D12">
            <w:pPr>
              <w:tabs>
                <w:tab w:val="left" w:pos="360"/>
                <w:tab w:val="left" w:pos="3960"/>
              </w:tabs>
              <w:jc w:val="center"/>
              <w:rPr>
                <w:sz w:val="26"/>
                <w:szCs w:val="26"/>
                <w:lang w:val="lv-LV"/>
              </w:rPr>
            </w:pPr>
          </w:p>
        </w:tc>
        <w:tc>
          <w:tcPr>
            <w:tcW w:w="3685" w:type="dxa"/>
          </w:tcPr>
          <w:p w14:paraId="3A3ADC6F" w14:textId="6AD975B0" w:rsidR="00C26877" w:rsidRPr="000075DA" w:rsidRDefault="00F56FB5" w:rsidP="00D35D12">
            <w:pPr>
              <w:tabs>
                <w:tab w:val="left" w:pos="360"/>
                <w:tab w:val="left" w:pos="3960"/>
              </w:tabs>
              <w:jc w:val="right"/>
              <w:rPr>
                <w:sz w:val="26"/>
                <w:szCs w:val="26"/>
                <w:lang w:val="lv-LV"/>
              </w:rPr>
            </w:pPr>
            <w:r w:rsidRPr="00396217">
              <w:rPr>
                <w:color w:val="FF0000"/>
                <w:sz w:val="26"/>
                <w:szCs w:val="26"/>
                <w:lang w:val="lv-LV"/>
              </w:rPr>
              <w:t xml:space="preserve">Nr. </w:t>
            </w:r>
          </w:p>
        </w:tc>
      </w:tr>
      <w:tr w:rsidR="26C7BDA5" w14:paraId="37A6DA8B" w14:textId="77777777" w:rsidTr="26C7BDA5">
        <w:trPr>
          <w:trHeight w:val="300"/>
        </w:trPr>
        <w:tc>
          <w:tcPr>
            <w:tcW w:w="2660" w:type="dxa"/>
          </w:tcPr>
          <w:p w14:paraId="00B61A18" w14:textId="38274E1E" w:rsidR="26C7BDA5" w:rsidRDefault="26C7BDA5" w:rsidP="26C7BDA5">
            <w:pPr>
              <w:rPr>
                <w:color w:val="FF0000"/>
                <w:sz w:val="26"/>
                <w:szCs w:val="26"/>
                <w:lang w:val="lv-LV"/>
              </w:rPr>
            </w:pPr>
          </w:p>
        </w:tc>
        <w:tc>
          <w:tcPr>
            <w:tcW w:w="3402" w:type="dxa"/>
          </w:tcPr>
          <w:p w14:paraId="050BA220" w14:textId="730A5E89" w:rsidR="26C7BDA5" w:rsidRDefault="26C7BDA5" w:rsidP="26C7BDA5">
            <w:pPr>
              <w:jc w:val="center"/>
              <w:rPr>
                <w:sz w:val="26"/>
                <w:szCs w:val="26"/>
                <w:lang w:val="lv-LV"/>
              </w:rPr>
            </w:pPr>
          </w:p>
        </w:tc>
        <w:tc>
          <w:tcPr>
            <w:tcW w:w="3685" w:type="dxa"/>
          </w:tcPr>
          <w:p w14:paraId="0B6F60D6" w14:textId="4B1158A5" w:rsidR="26C7BDA5" w:rsidRDefault="26C7BDA5" w:rsidP="26C7BDA5">
            <w:pPr>
              <w:jc w:val="right"/>
              <w:rPr>
                <w:color w:val="FF0000"/>
                <w:sz w:val="26"/>
                <w:szCs w:val="26"/>
                <w:lang w:val="lv-LV"/>
              </w:rPr>
            </w:pPr>
          </w:p>
        </w:tc>
      </w:tr>
    </w:tbl>
    <w:p w14:paraId="1F6CA756" w14:textId="77777777" w:rsidR="006E2EC3" w:rsidRDefault="00F56FB5" w:rsidP="006E2EC3">
      <w:pPr>
        <w:spacing w:before="280" w:after="280"/>
        <w:jc w:val="center"/>
        <w:rPr>
          <w:b/>
          <w:bCs/>
          <w:sz w:val="28"/>
          <w:szCs w:val="28"/>
          <w:lang w:val="lv-LV"/>
        </w:rPr>
      </w:pPr>
      <w:r>
        <w:rPr>
          <w:b/>
          <w:bCs/>
          <w:sz w:val="28"/>
          <w:szCs w:val="28"/>
          <w:lang w:val="lv-LV"/>
        </w:rPr>
        <w:t>Rīgas 95.vidusskolas skolēnu mācību sasniegumu vērtēšanas kārtība</w:t>
      </w:r>
    </w:p>
    <w:p w14:paraId="265C476A" w14:textId="77777777" w:rsidR="006E2EC3" w:rsidRDefault="00F56FB5" w:rsidP="006E2EC3">
      <w:pPr>
        <w:shd w:val="clear" w:color="auto" w:fill="FFFFFF"/>
        <w:tabs>
          <w:tab w:val="left" w:pos="4678"/>
        </w:tabs>
        <w:spacing w:before="100" w:beforeAutospacing="1" w:after="100" w:afterAutospacing="1"/>
        <w:ind w:left="2694" w:firstLine="141"/>
        <w:jc w:val="right"/>
        <w:rPr>
          <w:i/>
          <w:iCs/>
          <w:lang w:val="lv-LV"/>
        </w:rPr>
      </w:pPr>
      <w:r>
        <w:rPr>
          <w:i/>
          <w:iCs/>
          <w:sz w:val="22"/>
          <w:szCs w:val="22"/>
          <w:lang w:val="lv-LV"/>
        </w:rPr>
        <w:t>Izdoti saskaņā ar Vispārējās izglītības likuma 4. 11. punktu, 2018.gada 27.novembra MK noteikumiem Nr. 747 „Noteikumi par valsts pamatizglītības standartu un pamatizglītības programmu paraugiem”, 2019.gada 3.septembra MK noteikumiem Nr. 416 „Noteikumi par valsts vispārējās vidējās izglītības standartu un vispārējās vidējās izglītības programmu paraugiem”, 22.08.2023. MK noteikumiem Nr.477 “Grozījumi Ministru kabineta 2019.gada 3.septembra noteikums Nr.416 “Noteikumi par valsts vispārējās vidējās izglītības standartu un vispārējās vidējās izglītības programmu paraugiem”, 22.08.2023. MK noteikumiem Nr.477 “Grozījumi Ministru kabineta 2018.gada 27.novembra noteikums Nr.747 “Noteikumi par valsts pamatizglītības standartu un pamatizglītības programmu paraugiem”, 11.01.2022. MK noteikumiem Nr.11 “Kārtība, kādā izglītojamie tiek uzņemti vispārējās izglītības programmās un atskaitīti no tām, kā arī obligātās prasības izglītojamo pārcelšanai nākamajā klasē</w:t>
      </w:r>
      <w:r>
        <w:rPr>
          <w:lang w:val="lv-LV"/>
        </w:rPr>
        <w:t xml:space="preserve">”, </w:t>
      </w:r>
      <w:r>
        <w:rPr>
          <w:i/>
          <w:iCs/>
          <w:lang w:val="lv-LV"/>
        </w:rPr>
        <w:t>19.11.2019. MK noteikumiem Nr. 556 “Prasības vispārējās izglītības iestādē, lai to īstenojās izglītības programmās uzņemtu izglītojamos ar speciālām vajadzībām”.</w:t>
      </w:r>
    </w:p>
    <w:p w14:paraId="3D2C77B0" w14:textId="77777777" w:rsidR="006E2EC3" w:rsidRDefault="00F56FB5" w:rsidP="006E2EC3">
      <w:pPr>
        <w:spacing w:before="100" w:beforeAutospacing="1" w:after="100" w:afterAutospacing="1"/>
        <w:jc w:val="center"/>
        <w:rPr>
          <w:sz w:val="26"/>
          <w:szCs w:val="26"/>
          <w:lang w:val="lv-LV"/>
        </w:rPr>
      </w:pPr>
      <w:r>
        <w:rPr>
          <w:b/>
          <w:bCs/>
          <w:sz w:val="26"/>
          <w:szCs w:val="26"/>
          <w:lang w:val="lv-LV"/>
        </w:rPr>
        <w:t>I Vispārīgie jautājumi</w:t>
      </w:r>
    </w:p>
    <w:p w14:paraId="6DF86E08" w14:textId="77777777" w:rsidR="006E2EC3" w:rsidRDefault="00F56FB5" w:rsidP="603FD90D">
      <w:pPr>
        <w:widowControl w:val="0"/>
        <w:numPr>
          <w:ilvl w:val="0"/>
          <w:numId w:val="3"/>
        </w:numPr>
        <w:tabs>
          <w:tab w:val="left" w:pos="284"/>
        </w:tabs>
        <w:autoSpaceDN w:val="0"/>
        <w:ind w:left="0" w:firstLine="0"/>
        <w:contextualSpacing/>
        <w:jc w:val="both"/>
        <w:textAlignment w:val="baseline"/>
        <w:rPr>
          <w:lang w:val="lv-LV"/>
        </w:rPr>
      </w:pPr>
      <w:r w:rsidRPr="603FD90D">
        <w:rPr>
          <w:lang w:val="lv-LV"/>
        </w:rPr>
        <w:t>Iekšējie noteikumi nosaka Rīgas 95. vidusskolas (turpmāk – Skola) skolēnu mācību sasniegumu vērtēšanas kārtību un tās organizāciju Skolā, nodrošinot skolēnu snieguma vērtēšanas kvalitāti atbilstoši normatīvo aktu prasībām.</w:t>
      </w:r>
    </w:p>
    <w:p w14:paraId="5AD6EDF5" w14:textId="7814BA2D" w:rsidR="006E2EC3" w:rsidRDefault="00D94412" w:rsidP="603FD90D">
      <w:pPr>
        <w:widowControl w:val="0"/>
        <w:numPr>
          <w:ilvl w:val="0"/>
          <w:numId w:val="3"/>
        </w:numPr>
        <w:tabs>
          <w:tab w:val="left" w:pos="284"/>
        </w:tabs>
        <w:autoSpaceDN w:val="0"/>
        <w:ind w:left="0" w:firstLine="0"/>
        <w:contextualSpacing/>
        <w:jc w:val="both"/>
        <w:textAlignment w:val="baseline"/>
        <w:rPr>
          <w:lang w:val="lv-LV"/>
        </w:rPr>
      </w:pPr>
      <w:r>
        <w:rPr>
          <w:lang w:val="lv-LV"/>
        </w:rPr>
        <w:t>Skolēnu</w:t>
      </w:r>
      <w:r w:rsidR="00F56FB5" w:rsidRPr="603FD90D">
        <w:rPr>
          <w:lang w:val="lv-LV"/>
        </w:rPr>
        <w:t xml:space="preserve"> mācību sasniegumu vērtēšanas mērķi:</w:t>
      </w:r>
    </w:p>
    <w:p w14:paraId="0273C951" w14:textId="77777777" w:rsidR="006E2EC3" w:rsidRDefault="00F56FB5" w:rsidP="603FD90D">
      <w:pPr>
        <w:numPr>
          <w:ilvl w:val="1"/>
          <w:numId w:val="3"/>
        </w:numPr>
        <w:tabs>
          <w:tab w:val="left" w:pos="993"/>
        </w:tabs>
        <w:ind w:firstLine="993"/>
        <w:jc w:val="both"/>
        <w:rPr>
          <w:lang w:val="lv-LV" w:eastAsia="lv-LV"/>
        </w:rPr>
      </w:pPr>
      <w:r w:rsidRPr="603FD90D">
        <w:rPr>
          <w:lang w:val="lv-LV" w:eastAsia="lv-LV"/>
        </w:rPr>
        <w:t xml:space="preserve">veidot vienotu pieeju vērtēšanai kā integrētai izglītības procesa sastāvdaļai </w:t>
      </w:r>
      <w:r w:rsidRPr="00BE4B9A">
        <w:rPr>
          <w:lang w:val="lv-LV"/>
        </w:rPr>
        <w:tab/>
      </w:r>
      <w:r w:rsidRPr="00BE4B9A">
        <w:rPr>
          <w:lang w:val="lv-LV"/>
        </w:rPr>
        <w:tab/>
      </w:r>
      <w:r w:rsidRPr="603FD90D">
        <w:rPr>
          <w:lang w:val="lv-LV" w:eastAsia="lv-LV"/>
        </w:rPr>
        <w:t>Skolā;</w:t>
      </w:r>
    </w:p>
    <w:p w14:paraId="2EFEDED3" w14:textId="77777777" w:rsidR="006E2EC3" w:rsidRDefault="00F56FB5" w:rsidP="603FD90D">
      <w:pPr>
        <w:numPr>
          <w:ilvl w:val="1"/>
          <w:numId w:val="3"/>
        </w:numPr>
        <w:tabs>
          <w:tab w:val="left" w:pos="993"/>
        </w:tabs>
        <w:ind w:firstLine="993"/>
        <w:jc w:val="both"/>
        <w:rPr>
          <w:lang w:val="lv-LV" w:eastAsia="lv-LV"/>
        </w:rPr>
      </w:pPr>
      <w:r w:rsidRPr="603FD90D">
        <w:rPr>
          <w:lang w:val="lv-LV" w:eastAsia="lv-LV"/>
        </w:rPr>
        <w:t xml:space="preserve">iegūt objektīvu un profesionālu skolēna kompetenču (zināšanu, prasmju, </w:t>
      </w:r>
      <w:r w:rsidRPr="00BE4B9A">
        <w:rPr>
          <w:lang w:val="lv-LV"/>
        </w:rPr>
        <w:tab/>
      </w:r>
      <w:r w:rsidRPr="603FD90D">
        <w:rPr>
          <w:lang w:val="lv-LV" w:eastAsia="lv-LV"/>
        </w:rPr>
        <w:t xml:space="preserve">attieksmju) un paveiktā darba līmeņa konkrētā tēmā un laikā konkrētā mācību </w:t>
      </w:r>
      <w:r w:rsidRPr="00BE4B9A">
        <w:rPr>
          <w:lang w:val="lv-LV"/>
        </w:rPr>
        <w:tab/>
      </w:r>
      <w:r w:rsidRPr="603FD90D">
        <w:rPr>
          <w:lang w:val="lv-LV" w:eastAsia="lv-LV"/>
        </w:rPr>
        <w:t>priekšmeta snieguma raksturojumu;</w:t>
      </w:r>
    </w:p>
    <w:p w14:paraId="02B7198D" w14:textId="77777777" w:rsidR="006E2EC3" w:rsidRDefault="00F56FB5" w:rsidP="00900632">
      <w:pPr>
        <w:numPr>
          <w:ilvl w:val="1"/>
          <w:numId w:val="3"/>
        </w:numPr>
        <w:tabs>
          <w:tab w:val="left" w:pos="993"/>
        </w:tabs>
        <w:ind w:left="993" w:firstLine="0"/>
        <w:jc w:val="both"/>
        <w:rPr>
          <w:lang w:val="lv-LV"/>
        </w:rPr>
      </w:pPr>
      <w:r w:rsidRPr="603FD90D">
        <w:rPr>
          <w:lang w:val="lv-LV" w:eastAsia="lv-LV"/>
        </w:rPr>
        <w:t>iegūt iespējami precīzu atgriezenisko saiti un informāciju, lai varētu uzlabot</w:t>
      </w:r>
      <w:r w:rsidRPr="603FD90D">
        <w:rPr>
          <w:lang w:val="lv-LV"/>
        </w:rPr>
        <w:t xml:space="preserve"> mācīšanu mācīšanos.</w:t>
      </w:r>
    </w:p>
    <w:p w14:paraId="455BF8FC" w14:textId="77777777" w:rsidR="006E2EC3" w:rsidRDefault="006E2EC3" w:rsidP="603FD90D">
      <w:pPr>
        <w:tabs>
          <w:tab w:val="left" w:pos="993"/>
        </w:tabs>
        <w:ind w:left="993"/>
        <w:jc w:val="both"/>
        <w:rPr>
          <w:lang w:val="lv-LV"/>
        </w:rPr>
      </w:pPr>
    </w:p>
    <w:p w14:paraId="746BAF51" w14:textId="77777777" w:rsidR="006E2EC3" w:rsidRDefault="00F56FB5" w:rsidP="603FD90D">
      <w:pPr>
        <w:widowControl w:val="0"/>
        <w:numPr>
          <w:ilvl w:val="0"/>
          <w:numId w:val="3"/>
        </w:numPr>
        <w:tabs>
          <w:tab w:val="left" w:pos="142"/>
          <w:tab w:val="left" w:pos="284"/>
        </w:tabs>
        <w:autoSpaceDN w:val="0"/>
        <w:ind w:left="0" w:firstLine="0"/>
        <w:contextualSpacing/>
        <w:jc w:val="both"/>
        <w:textAlignment w:val="baseline"/>
        <w:rPr>
          <w:lang w:val="lv-LV"/>
        </w:rPr>
      </w:pPr>
      <w:r w:rsidRPr="603FD90D">
        <w:rPr>
          <w:lang w:val="lv-LV"/>
        </w:rPr>
        <w:lastRenderedPageBreak/>
        <w:t>Izglītības vērtēšanas pamatprincipus un kārtību, mācību sasniegumu vērtēšanas formas un metodiskos paņēmienus nosaka Ministru kabineta noteikumi.</w:t>
      </w:r>
    </w:p>
    <w:p w14:paraId="6231AA1D" w14:textId="77777777" w:rsidR="006E2EC3" w:rsidRDefault="00F56FB5" w:rsidP="603FD90D">
      <w:pPr>
        <w:widowControl w:val="0"/>
        <w:numPr>
          <w:ilvl w:val="0"/>
          <w:numId w:val="3"/>
        </w:numPr>
        <w:tabs>
          <w:tab w:val="left" w:pos="284"/>
        </w:tabs>
        <w:autoSpaceDN w:val="0"/>
        <w:ind w:left="0" w:firstLine="0"/>
        <w:contextualSpacing/>
        <w:jc w:val="both"/>
        <w:textAlignment w:val="baseline"/>
        <w:rPr>
          <w:lang w:val="lv-LV"/>
        </w:rPr>
      </w:pPr>
      <w:r w:rsidRPr="603FD90D">
        <w:rPr>
          <w:lang w:val="lv-LV"/>
        </w:rPr>
        <w:t>Iekšējie noteikumi ir saistoši Skolas skolēniem un skolotājiem.</w:t>
      </w:r>
    </w:p>
    <w:p w14:paraId="265805C2" w14:textId="77777777" w:rsidR="006E2EC3" w:rsidRDefault="00F56FB5" w:rsidP="603FD90D">
      <w:pPr>
        <w:widowControl w:val="0"/>
        <w:numPr>
          <w:ilvl w:val="0"/>
          <w:numId w:val="3"/>
        </w:numPr>
        <w:tabs>
          <w:tab w:val="left" w:pos="284"/>
        </w:tabs>
        <w:autoSpaceDN w:val="0"/>
        <w:ind w:left="0" w:firstLine="0"/>
        <w:contextualSpacing/>
        <w:jc w:val="both"/>
        <w:textAlignment w:val="baseline"/>
        <w:rPr>
          <w:lang w:val="lv-LV"/>
        </w:rPr>
      </w:pPr>
      <w:r w:rsidRPr="603FD90D">
        <w:rPr>
          <w:lang w:val="lv-LV"/>
        </w:rPr>
        <w:t>Skolas vērtēšanas kārtība ir pieejama skolas mājaslapā.</w:t>
      </w:r>
    </w:p>
    <w:p w14:paraId="19E1BA8C" w14:textId="77777777" w:rsidR="006E2EC3" w:rsidRDefault="006E2EC3" w:rsidP="603FD90D">
      <w:pPr>
        <w:widowControl w:val="0"/>
        <w:tabs>
          <w:tab w:val="left" w:pos="284"/>
        </w:tabs>
        <w:autoSpaceDN w:val="0"/>
        <w:jc w:val="both"/>
        <w:textAlignment w:val="baseline"/>
        <w:rPr>
          <w:lang w:val="lv-LV"/>
        </w:rPr>
      </w:pPr>
    </w:p>
    <w:p w14:paraId="03BE42E3" w14:textId="77777777" w:rsidR="006E2EC3" w:rsidRDefault="00F56FB5" w:rsidP="603FD90D">
      <w:pPr>
        <w:jc w:val="center"/>
        <w:rPr>
          <w:b/>
          <w:bCs/>
          <w:lang w:val="lv-LV"/>
        </w:rPr>
      </w:pPr>
      <w:r w:rsidRPr="603FD90D">
        <w:rPr>
          <w:b/>
          <w:bCs/>
          <w:lang w:val="lv-LV"/>
        </w:rPr>
        <w:t>II Mācību snieguma vērtēšanas plānošana</w:t>
      </w:r>
    </w:p>
    <w:p w14:paraId="3518B085" w14:textId="77777777" w:rsidR="006E2EC3" w:rsidRDefault="006E2EC3" w:rsidP="603FD90D">
      <w:pPr>
        <w:jc w:val="center"/>
        <w:rPr>
          <w:b/>
          <w:bCs/>
          <w:lang w:val="lv-LV"/>
        </w:rPr>
      </w:pPr>
    </w:p>
    <w:p w14:paraId="0F389EAF" w14:textId="77777777" w:rsidR="006E2EC3" w:rsidRDefault="00F56FB5" w:rsidP="603FD90D">
      <w:pPr>
        <w:widowControl w:val="0"/>
        <w:numPr>
          <w:ilvl w:val="0"/>
          <w:numId w:val="3"/>
        </w:numPr>
        <w:tabs>
          <w:tab w:val="left" w:pos="142"/>
          <w:tab w:val="left" w:pos="284"/>
        </w:tabs>
        <w:autoSpaceDN w:val="0"/>
        <w:ind w:left="0" w:firstLine="0"/>
        <w:contextualSpacing/>
        <w:jc w:val="both"/>
        <w:textAlignment w:val="baseline"/>
        <w:rPr>
          <w:lang w:val="lv-LV"/>
        </w:rPr>
      </w:pPr>
      <w:r w:rsidRPr="603FD90D">
        <w:rPr>
          <w:lang w:val="lv-LV"/>
        </w:rPr>
        <w:t>Skola plāno un īsteno valsts pamatizglītības un valsts vispārējās vidējās izglītības standartā  noteiktos mācību snieguma vērtēšanas veidus:</w:t>
      </w:r>
    </w:p>
    <w:p w14:paraId="0A2C542D" w14:textId="77777777" w:rsidR="006E2EC3" w:rsidRDefault="00F56FB5" w:rsidP="603FD90D">
      <w:pPr>
        <w:ind w:left="993"/>
        <w:jc w:val="both"/>
        <w:rPr>
          <w:lang w:val="lv-LV" w:eastAsia="lv-LV"/>
        </w:rPr>
      </w:pPr>
      <w:r w:rsidRPr="603FD90D">
        <w:rPr>
          <w:lang w:val="lv-LV" w:eastAsia="lv-LV"/>
        </w:rPr>
        <w:t xml:space="preserve">6.1. </w:t>
      </w:r>
      <w:proofErr w:type="spellStart"/>
      <w:r w:rsidRPr="603FD90D">
        <w:rPr>
          <w:lang w:val="lv-LV"/>
        </w:rPr>
        <w:t>formatīvo</w:t>
      </w:r>
      <w:proofErr w:type="spellEnd"/>
      <w:r w:rsidRPr="603FD90D">
        <w:rPr>
          <w:lang w:val="lv-LV" w:eastAsia="lv-LV"/>
        </w:rPr>
        <w:t xml:space="preserve"> vērtēšanu, kas ir nepārtraukta ikdienas mācību procesa sastāvdaļa un nodrošina skolēniem un pedagogam atgriezenisko saiti par skolēna tā brīža sniegumu attiecībā pret plānotajiem sasniedzamajiem rezultātiem; </w:t>
      </w:r>
    </w:p>
    <w:p w14:paraId="61A60974" w14:textId="77777777" w:rsidR="006E2EC3" w:rsidRDefault="00F56FB5" w:rsidP="603FD90D">
      <w:pPr>
        <w:ind w:left="993"/>
        <w:jc w:val="both"/>
        <w:rPr>
          <w:lang w:val="lv-LV" w:eastAsia="lv-LV"/>
        </w:rPr>
      </w:pPr>
      <w:r w:rsidRPr="603FD90D">
        <w:rPr>
          <w:lang w:val="lv-LV" w:eastAsia="lv-LV"/>
        </w:rPr>
        <w:t xml:space="preserve">6.2. diagnosticējošo vērtēšanu, lai izvērtētu izglītojamo mācīšanās stiprās un vājās puses un noskaidrotu nepieciešamo atbalstu. Diagnosticējošie vērtējumi neietekmē skolēna snieguma </w:t>
      </w:r>
      <w:proofErr w:type="spellStart"/>
      <w:r w:rsidRPr="603FD90D">
        <w:rPr>
          <w:lang w:val="lv-LV" w:eastAsia="lv-LV"/>
        </w:rPr>
        <w:t>summatīvos</w:t>
      </w:r>
      <w:proofErr w:type="spellEnd"/>
      <w:r w:rsidRPr="603FD90D">
        <w:rPr>
          <w:lang w:val="lv-LV" w:eastAsia="lv-LV"/>
        </w:rPr>
        <w:t xml:space="preserve"> vērtējumus;</w:t>
      </w:r>
    </w:p>
    <w:p w14:paraId="39C58F71" w14:textId="77777777" w:rsidR="006E2EC3" w:rsidRDefault="00F56FB5" w:rsidP="603FD90D">
      <w:pPr>
        <w:ind w:left="993"/>
        <w:jc w:val="both"/>
        <w:rPr>
          <w:lang w:val="lv-LV" w:eastAsia="lv-LV"/>
        </w:rPr>
      </w:pPr>
      <w:r w:rsidRPr="603FD90D">
        <w:rPr>
          <w:lang w:val="lv-LV" w:eastAsia="lv-LV"/>
        </w:rPr>
        <w:t xml:space="preserve">6.3. monitoringa vērtēšana, lai izvērtētu izglītojamo sniegumu un mācību procesa kvalitāti atbilstoši izglītības </w:t>
      </w:r>
      <w:proofErr w:type="spellStart"/>
      <w:r w:rsidRPr="603FD90D">
        <w:rPr>
          <w:lang w:val="lv-LV" w:eastAsia="lv-LV"/>
        </w:rPr>
        <w:t>rīcībpolitikas</w:t>
      </w:r>
      <w:proofErr w:type="spellEnd"/>
      <w:r w:rsidRPr="603FD90D">
        <w:rPr>
          <w:lang w:val="lv-LV" w:eastAsia="lv-LV"/>
        </w:rPr>
        <w:t xml:space="preserve"> pilnveides mērķiem. Monitoringa darbu vērtējumi neietekmē skolēna snieguma </w:t>
      </w:r>
      <w:proofErr w:type="spellStart"/>
      <w:r w:rsidRPr="603FD90D">
        <w:rPr>
          <w:lang w:val="lv-LV" w:eastAsia="lv-LV"/>
        </w:rPr>
        <w:t>summatīvos</w:t>
      </w:r>
      <w:proofErr w:type="spellEnd"/>
      <w:r w:rsidRPr="603FD90D">
        <w:rPr>
          <w:lang w:val="lv-LV" w:eastAsia="lv-LV"/>
        </w:rPr>
        <w:t xml:space="preserve"> vērtējumus; </w:t>
      </w:r>
    </w:p>
    <w:p w14:paraId="6B1CB5E5" w14:textId="77777777" w:rsidR="006E2EC3" w:rsidRDefault="00F56FB5" w:rsidP="603FD90D">
      <w:pPr>
        <w:ind w:left="993"/>
        <w:jc w:val="both"/>
        <w:rPr>
          <w:lang w:val="lv-LV" w:eastAsia="lv-LV"/>
        </w:rPr>
      </w:pPr>
      <w:r w:rsidRPr="603FD90D">
        <w:rPr>
          <w:lang w:val="lv-LV" w:eastAsia="lv-LV"/>
        </w:rPr>
        <w:t xml:space="preserve">6.4. </w:t>
      </w:r>
      <w:proofErr w:type="spellStart"/>
      <w:r w:rsidRPr="603FD90D">
        <w:rPr>
          <w:lang w:val="lv-LV" w:eastAsia="lv-LV"/>
        </w:rPr>
        <w:t>summatīvo</w:t>
      </w:r>
      <w:proofErr w:type="spellEnd"/>
      <w:r w:rsidRPr="603FD90D">
        <w:rPr>
          <w:lang w:val="lv-LV" w:eastAsia="lv-LV"/>
        </w:rPr>
        <w:t xml:space="preserve"> vērtēšanu, ko organizē mācīšanās posma (piemēram, temata, mācību gada, izglītības pakāpes) noslēgumā, lai novērtētu un dokumentētu skolēna mācīšanās rezultātu. </w:t>
      </w:r>
    </w:p>
    <w:p w14:paraId="53364FC9" w14:textId="247D2EA4" w:rsidR="006E2EC3" w:rsidRDefault="00D94412" w:rsidP="603FD90D">
      <w:pPr>
        <w:widowControl w:val="0"/>
        <w:numPr>
          <w:ilvl w:val="0"/>
          <w:numId w:val="3"/>
        </w:numPr>
        <w:tabs>
          <w:tab w:val="left" w:pos="142"/>
          <w:tab w:val="left" w:pos="284"/>
        </w:tabs>
        <w:autoSpaceDN w:val="0"/>
        <w:ind w:left="0" w:firstLine="0"/>
        <w:contextualSpacing/>
        <w:jc w:val="both"/>
        <w:textAlignment w:val="baseline"/>
        <w:rPr>
          <w:lang w:val="lv-LV"/>
        </w:rPr>
      </w:pPr>
      <w:r>
        <w:rPr>
          <w:rFonts w:eastAsia="Verdana"/>
          <w:lang w:val="lv-LV"/>
        </w:rPr>
        <w:t>Skolotājs</w:t>
      </w:r>
      <w:r w:rsidR="00F56FB5" w:rsidRPr="603FD90D">
        <w:rPr>
          <w:rFonts w:eastAsia="Verdana"/>
          <w:lang w:val="lv-LV"/>
        </w:rPr>
        <w:t xml:space="preserve"> mācību gada sākumā  izstrādā mācību priekšmeta (kursa) pārbaudes darbu vērtēšanas plānu, ietverot vērtējumu skaitu un katra vērtējuma svaru. Vērtējuma svars</w:t>
      </w:r>
      <w:r w:rsidR="002A0702">
        <w:rPr>
          <w:rFonts w:eastAsia="Verdana"/>
          <w:lang w:val="lv-LV"/>
        </w:rPr>
        <w:t xml:space="preserve"> 4.-12.klasēs</w:t>
      </w:r>
      <w:r w:rsidR="00F56FB5" w:rsidRPr="603FD90D">
        <w:rPr>
          <w:rFonts w:eastAsia="Verdana"/>
          <w:lang w:val="lv-LV"/>
        </w:rPr>
        <w:t xml:space="preserve"> atspoguļos piešķirto “svarīgumu”. Vērtējuma svari var būt gan  vienādi, gan atšķirīgi un </w:t>
      </w:r>
      <w:r w:rsidR="00F56FB5" w:rsidRPr="603FD90D">
        <w:rPr>
          <w:lang w:val="lv-LV"/>
        </w:rPr>
        <w:t>tiek noteikti procentos (%).</w:t>
      </w:r>
      <w:r w:rsidR="00F56FB5" w:rsidRPr="603FD90D">
        <w:rPr>
          <w:color w:val="FF0000"/>
          <w:lang w:val="lv-LV"/>
        </w:rPr>
        <w:t xml:space="preserve"> </w:t>
      </w:r>
      <w:r w:rsidR="00F56FB5" w:rsidRPr="603FD90D">
        <w:rPr>
          <w:lang w:val="lv-LV"/>
        </w:rPr>
        <w:t>Kopējai svaru summai pārbaudes darbos mācību gadā jābūt 100%. Žurnālā statistikā papildus vidējam vērtējumam tiks aprēķināts vidējais svērtais vērtējums pārbaudes darbos.</w:t>
      </w:r>
    </w:p>
    <w:p w14:paraId="3B2BF61A" w14:textId="77777777"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t>Skolēniem dienā tiek plānoti ne vairāk kā divi temata nobeiguma vērtēšanas darbi. Katra semestra sākumā pedagogs iepazīstina skolēnus ar mācību snieguma vērtēšanas veidiem, pārbaudes darbu skaitu semestrī, apjomu, izpildes laiku un gada vērtējuma iegūšanas nosacījumus.</w:t>
      </w:r>
    </w:p>
    <w:p w14:paraId="5E8443E4" w14:textId="77777777"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t>Darba norises laiku pedagogs fiksē e-žurnālā sadaļā “Pārbaudes darbu plānotājs” attiecīgajā semestrī, koriģē (ja nepieciešams) ne vēlāk kā nedēļu pirms darba norises, atzīmējot to plānotājā un informējot skolēnus vismaz piecas darba dienas pirms pārbaudes darba.</w:t>
      </w:r>
    </w:p>
    <w:p w14:paraId="2ECDE044" w14:textId="12DCA498" w:rsidR="006E2EC3" w:rsidRDefault="21673520" w:rsidP="29162495">
      <w:pPr>
        <w:widowControl w:val="0"/>
        <w:numPr>
          <w:ilvl w:val="0"/>
          <w:numId w:val="3"/>
        </w:numPr>
        <w:tabs>
          <w:tab w:val="left" w:pos="142"/>
          <w:tab w:val="left" w:pos="284"/>
          <w:tab w:val="left" w:pos="426"/>
        </w:tabs>
        <w:autoSpaceDN w:val="0"/>
        <w:ind w:left="0" w:firstLine="0"/>
        <w:contextualSpacing/>
        <w:jc w:val="both"/>
        <w:textAlignment w:val="baseline"/>
        <w:rPr>
          <w:b/>
          <w:color w:val="FF0000"/>
          <w:lang w:val="lv-LV"/>
        </w:rPr>
      </w:pPr>
      <w:r w:rsidRPr="1EF84FE6">
        <w:rPr>
          <w:b/>
          <w:color w:val="FF0000"/>
          <w:lang w:val="lv-LV"/>
        </w:rPr>
        <w:t>Nobeiguma p</w:t>
      </w:r>
      <w:r w:rsidR="00F56FB5" w:rsidRPr="1EF84FE6">
        <w:rPr>
          <w:b/>
          <w:color w:val="FF0000"/>
          <w:lang w:val="lv-LV"/>
        </w:rPr>
        <w:t>ārbaudes darbu</w:t>
      </w:r>
      <w:r w:rsidR="5DBC6DA5" w:rsidRPr="1EF84FE6">
        <w:rPr>
          <w:b/>
          <w:color w:val="FF0000"/>
          <w:lang w:val="lv-LV"/>
        </w:rPr>
        <w:t xml:space="preserve"> plānu</w:t>
      </w:r>
      <w:r w:rsidR="00F56FB5" w:rsidRPr="1EF84FE6">
        <w:rPr>
          <w:b/>
          <w:color w:val="FF0000"/>
          <w:lang w:val="lv-LV"/>
        </w:rPr>
        <w:t xml:space="preserve"> </w:t>
      </w:r>
      <w:r w:rsidR="0BCF0739" w:rsidRPr="1EF84FE6">
        <w:rPr>
          <w:b/>
          <w:color w:val="FF0000"/>
          <w:lang w:val="lv-LV"/>
        </w:rPr>
        <w:t>pedagogi izstrādā</w:t>
      </w:r>
      <w:r w:rsidR="647E5F3E" w:rsidRPr="1EF84FE6">
        <w:rPr>
          <w:b/>
          <w:color w:val="FF0000"/>
          <w:lang w:val="lv-LV"/>
        </w:rPr>
        <w:t xml:space="preserve"> </w:t>
      </w:r>
      <w:r w:rsidR="1A23244A" w:rsidRPr="1EF84FE6">
        <w:rPr>
          <w:b/>
          <w:color w:val="FF0000"/>
          <w:lang w:val="lv-LV"/>
        </w:rPr>
        <w:t xml:space="preserve">sadarbojoties </w:t>
      </w:r>
      <w:r w:rsidR="63932E44" w:rsidRPr="1EF84FE6">
        <w:rPr>
          <w:b/>
          <w:color w:val="FF0000"/>
          <w:lang w:val="lv-LV"/>
        </w:rPr>
        <w:t>m</w:t>
      </w:r>
      <w:r w:rsidR="1A23244A" w:rsidRPr="1EF84FE6">
        <w:rPr>
          <w:b/>
          <w:color w:val="FF0000"/>
          <w:lang w:val="lv-LV"/>
        </w:rPr>
        <w:t xml:space="preserve">ācību jomās </w:t>
      </w:r>
      <w:r w:rsidR="6A684289" w:rsidRPr="1EF84FE6">
        <w:rPr>
          <w:b/>
          <w:color w:val="FF0000"/>
          <w:lang w:val="lv-LV"/>
        </w:rPr>
        <w:t>I</w:t>
      </w:r>
      <w:r w:rsidR="00F56FB5" w:rsidRPr="1EF84FE6">
        <w:rPr>
          <w:b/>
          <w:color w:val="FF0000"/>
          <w:lang w:val="lv-LV"/>
        </w:rPr>
        <w:t xml:space="preserve"> semestrim</w:t>
      </w:r>
      <w:r w:rsidR="5334E9F7" w:rsidRPr="1EF84FE6">
        <w:rPr>
          <w:b/>
          <w:color w:val="FF0000"/>
          <w:lang w:val="lv-LV"/>
        </w:rPr>
        <w:t xml:space="preserve"> -</w:t>
      </w:r>
      <w:r w:rsidR="4C6874AF" w:rsidRPr="1EF84FE6">
        <w:rPr>
          <w:b/>
          <w:color w:val="FF0000"/>
          <w:lang w:val="lv-LV"/>
        </w:rPr>
        <w:t xml:space="preserve"> līdz </w:t>
      </w:r>
      <w:r w:rsidR="0FAADAAE" w:rsidRPr="1EF84FE6">
        <w:rPr>
          <w:b/>
          <w:color w:val="FF0000"/>
          <w:lang w:val="lv-LV"/>
        </w:rPr>
        <w:t>8</w:t>
      </w:r>
      <w:r w:rsidR="4C6874AF" w:rsidRPr="1EF84FE6">
        <w:rPr>
          <w:b/>
          <w:color w:val="FF0000"/>
          <w:lang w:val="lv-LV"/>
        </w:rPr>
        <w:t>.</w:t>
      </w:r>
      <w:r w:rsidR="5334E9F7" w:rsidRPr="1EF84FE6">
        <w:rPr>
          <w:b/>
          <w:color w:val="FF0000"/>
          <w:lang w:val="lv-LV"/>
        </w:rPr>
        <w:t xml:space="preserve"> </w:t>
      </w:r>
      <w:r w:rsidR="00F56FB5" w:rsidRPr="1EF84FE6">
        <w:rPr>
          <w:b/>
          <w:color w:val="FF0000"/>
          <w:lang w:val="lv-LV"/>
        </w:rPr>
        <w:t>septembr</w:t>
      </w:r>
      <w:r w:rsidR="6B879762" w:rsidRPr="1EF84FE6">
        <w:rPr>
          <w:b/>
          <w:color w:val="FF0000"/>
          <w:lang w:val="lv-LV"/>
        </w:rPr>
        <w:t>im</w:t>
      </w:r>
      <w:r w:rsidR="00F56FB5" w:rsidRPr="1EF84FE6">
        <w:rPr>
          <w:b/>
          <w:color w:val="FF0000"/>
          <w:lang w:val="lv-LV"/>
        </w:rPr>
        <w:t xml:space="preserve">, </w:t>
      </w:r>
      <w:r w:rsidR="07768A62" w:rsidRPr="1EF84FE6">
        <w:rPr>
          <w:b/>
          <w:color w:val="FF0000"/>
          <w:lang w:val="lv-LV"/>
        </w:rPr>
        <w:t>II</w:t>
      </w:r>
      <w:r w:rsidR="00F56FB5" w:rsidRPr="1EF84FE6">
        <w:rPr>
          <w:b/>
          <w:color w:val="FF0000"/>
          <w:lang w:val="lv-LV"/>
        </w:rPr>
        <w:t xml:space="preserve"> semestrim - </w:t>
      </w:r>
      <w:r w:rsidR="2D12F94B" w:rsidRPr="1EF84FE6">
        <w:rPr>
          <w:b/>
          <w:color w:val="FF0000"/>
          <w:lang w:val="lv-LV"/>
        </w:rPr>
        <w:t xml:space="preserve">līdz </w:t>
      </w:r>
      <w:r w:rsidR="1CF39D77" w:rsidRPr="1EF84FE6">
        <w:rPr>
          <w:b/>
          <w:color w:val="FF0000"/>
          <w:lang w:val="lv-LV"/>
        </w:rPr>
        <w:t>8</w:t>
      </w:r>
      <w:r w:rsidR="2D12F94B" w:rsidRPr="1EF84FE6">
        <w:rPr>
          <w:b/>
          <w:color w:val="FF0000"/>
          <w:lang w:val="lv-LV"/>
        </w:rPr>
        <w:t>.</w:t>
      </w:r>
      <w:r w:rsidR="00F56FB5" w:rsidRPr="1EF84FE6">
        <w:rPr>
          <w:b/>
          <w:color w:val="FF0000"/>
          <w:lang w:val="lv-LV"/>
        </w:rPr>
        <w:t>janvār</w:t>
      </w:r>
      <w:r w:rsidR="1DD78767" w:rsidRPr="1EF84FE6">
        <w:rPr>
          <w:b/>
          <w:color w:val="FF0000"/>
          <w:lang w:val="lv-LV"/>
        </w:rPr>
        <w:t>im</w:t>
      </w:r>
      <w:r w:rsidR="52E9AEE7" w:rsidRPr="1EF84FE6">
        <w:rPr>
          <w:b/>
          <w:color w:val="FF0000"/>
          <w:lang w:val="lv-LV"/>
        </w:rPr>
        <w:t>:</w:t>
      </w:r>
    </w:p>
    <w:p w14:paraId="473D8DD7" w14:textId="368089A0" w:rsidR="0AC775F1" w:rsidRDefault="0AC775F1" w:rsidP="29162495">
      <w:pPr>
        <w:widowControl w:val="0"/>
        <w:tabs>
          <w:tab w:val="left" w:pos="142"/>
          <w:tab w:val="left" w:pos="284"/>
          <w:tab w:val="left" w:pos="426"/>
        </w:tabs>
        <w:jc w:val="both"/>
        <w:rPr>
          <w:b/>
          <w:color w:val="FF0000"/>
          <w:lang w:val="lv-LV"/>
        </w:rPr>
      </w:pPr>
      <w:r w:rsidRPr="1EF84FE6">
        <w:rPr>
          <w:b/>
          <w:color w:val="FF0000"/>
          <w:lang w:val="lv-LV"/>
        </w:rPr>
        <w:t>10.</w:t>
      </w:r>
      <w:r w:rsidR="0B405AE9" w:rsidRPr="1EF84FE6">
        <w:rPr>
          <w:b/>
          <w:color w:val="FF0000"/>
          <w:lang w:val="lv-LV"/>
        </w:rPr>
        <w:t>1</w:t>
      </w:r>
      <w:r w:rsidRPr="1EF84FE6">
        <w:rPr>
          <w:b/>
          <w:color w:val="FF0000"/>
          <w:lang w:val="lv-LV"/>
        </w:rPr>
        <w:t>.</w:t>
      </w:r>
      <w:r w:rsidR="143C49C8" w:rsidRPr="1EF84FE6">
        <w:rPr>
          <w:b/>
          <w:color w:val="FF0000"/>
          <w:lang w:val="lv-LV"/>
        </w:rPr>
        <w:t xml:space="preserve"> n</w:t>
      </w:r>
      <w:r w:rsidRPr="1EF84FE6">
        <w:rPr>
          <w:b/>
          <w:color w:val="FF0000"/>
          <w:lang w:val="lv-LV"/>
        </w:rPr>
        <w:t xml:space="preserve">obeiguma pārbaudes darba datumus un tematus </w:t>
      </w:r>
      <w:r w:rsidR="79A5AE5E" w:rsidRPr="1EF84FE6">
        <w:rPr>
          <w:b/>
          <w:color w:val="FF0000"/>
          <w:lang w:val="lv-LV"/>
        </w:rPr>
        <w:t>ieraksta</w:t>
      </w:r>
      <w:r w:rsidRPr="1EF84FE6">
        <w:rPr>
          <w:b/>
          <w:color w:val="FF0000"/>
          <w:lang w:val="lv-LV"/>
        </w:rPr>
        <w:t xml:space="preserve"> </w:t>
      </w:r>
      <w:r w:rsidR="4C0A14C2" w:rsidRPr="1EF84FE6">
        <w:rPr>
          <w:b/>
          <w:color w:val="FF0000"/>
          <w:lang w:val="lv-LV"/>
        </w:rPr>
        <w:t>E-klases Pārbaudes darbu plānotājā.</w:t>
      </w:r>
    </w:p>
    <w:p w14:paraId="5639DD95" w14:textId="7C39CCB7" w:rsidR="4C0A14C2" w:rsidRDefault="4C0A14C2" w:rsidP="29162495">
      <w:pPr>
        <w:widowControl w:val="0"/>
        <w:tabs>
          <w:tab w:val="left" w:pos="142"/>
          <w:tab w:val="left" w:pos="284"/>
          <w:tab w:val="left" w:pos="426"/>
        </w:tabs>
        <w:jc w:val="both"/>
        <w:rPr>
          <w:b/>
          <w:color w:val="FF0000"/>
          <w:lang w:val="lv-LV"/>
        </w:rPr>
      </w:pPr>
      <w:r w:rsidRPr="1EF84FE6">
        <w:rPr>
          <w:b/>
          <w:color w:val="FF0000"/>
          <w:lang w:val="lv-LV"/>
        </w:rPr>
        <w:t>10.</w:t>
      </w:r>
      <w:r w:rsidR="0C5444B1" w:rsidRPr="1EF84FE6">
        <w:rPr>
          <w:b/>
          <w:color w:val="FF0000"/>
          <w:lang w:val="lv-LV"/>
        </w:rPr>
        <w:t>2</w:t>
      </w:r>
      <w:r w:rsidRPr="1EF84FE6">
        <w:rPr>
          <w:b/>
          <w:color w:val="FF0000"/>
          <w:lang w:val="lv-LV"/>
        </w:rPr>
        <w:t>. mācību</w:t>
      </w:r>
      <w:r w:rsidR="67E5D4F9" w:rsidRPr="1EF84FE6">
        <w:rPr>
          <w:b/>
          <w:color w:val="FF0000"/>
          <w:lang w:val="lv-LV"/>
        </w:rPr>
        <w:t xml:space="preserve"> priekšmetā/kursā "Projektu darbs" tiek plānots viens </w:t>
      </w:r>
      <w:proofErr w:type="spellStart"/>
      <w:r w:rsidR="67E5D4F9" w:rsidRPr="1EF84FE6">
        <w:rPr>
          <w:b/>
          <w:color w:val="FF0000"/>
          <w:lang w:val="lv-LV"/>
        </w:rPr>
        <w:t>summatīvais</w:t>
      </w:r>
      <w:proofErr w:type="spellEnd"/>
      <w:r w:rsidR="67E5D4F9" w:rsidRPr="1EF84FE6">
        <w:rPr>
          <w:b/>
          <w:color w:val="FF0000"/>
          <w:lang w:val="lv-LV"/>
        </w:rPr>
        <w:t xml:space="preserve"> pārbaudes darbs</w:t>
      </w:r>
      <w:r w:rsidR="74480BC5" w:rsidRPr="1EF84FE6">
        <w:rPr>
          <w:b/>
          <w:color w:val="FF0000"/>
          <w:lang w:val="lv-LV"/>
        </w:rPr>
        <w:t xml:space="preserve"> </w:t>
      </w:r>
      <w:r w:rsidR="00B82403" w:rsidRPr="1EF84FE6">
        <w:rPr>
          <w:b/>
          <w:color w:val="FF0000"/>
          <w:lang w:val="lv-LV"/>
        </w:rPr>
        <w:t>katrā semestrī</w:t>
      </w:r>
      <w:r w:rsidR="74480BC5" w:rsidRPr="1EF84FE6">
        <w:rPr>
          <w:b/>
          <w:color w:val="FF0000"/>
          <w:lang w:val="lv-LV"/>
        </w:rPr>
        <w:t xml:space="preserve"> un ne mazāk kā trīs </w:t>
      </w:r>
      <w:proofErr w:type="spellStart"/>
      <w:r w:rsidR="74480BC5" w:rsidRPr="1EF84FE6">
        <w:rPr>
          <w:b/>
          <w:color w:val="FF0000"/>
          <w:lang w:val="lv-LV"/>
        </w:rPr>
        <w:t>formatīvie</w:t>
      </w:r>
      <w:proofErr w:type="spellEnd"/>
      <w:r w:rsidR="74480BC5" w:rsidRPr="1EF84FE6">
        <w:rPr>
          <w:b/>
          <w:color w:val="FF0000"/>
          <w:lang w:val="lv-LV"/>
        </w:rPr>
        <w:t xml:space="preserve"> vērtējumi semestrī.</w:t>
      </w:r>
    </w:p>
    <w:p w14:paraId="0DD3C276" w14:textId="77777777"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t>Mācību priekšmeta (kursa) pedagogs pielāgo mācību snieguma vērtēšanu skolēniem dažādajām mācīšanās vajadzībām, piemēram, laika dalījumam un ilgumam, videi, skolēna snieguma demonstrēšanas veidam, ko nosaka Ministru kabineta noteikumi.</w:t>
      </w:r>
    </w:p>
    <w:p w14:paraId="0FD7D6E0" w14:textId="77777777" w:rsidR="006E2EC3" w:rsidRDefault="006E2EC3" w:rsidP="603FD90D">
      <w:pPr>
        <w:widowControl w:val="0"/>
        <w:tabs>
          <w:tab w:val="left" w:pos="142"/>
          <w:tab w:val="left" w:pos="284"/>
          <w:tab w:val="left" w:pos="426"/>
        </w:tabs>
        <w:autoSpaceDN w:val="0"/>
        <w:jc w:val="both"/>
        <w:textAlignment w:val="baseline"/>
        <w:rPr>
          <w:lang w:val="lv-LV"/>
        </w:rPr>
      </w:pPr>
    </w:p>
    <w:p w14:paraId="665B1714" w14:textId="77777777" w:rsidR="006E2EC3" w:rsidRDefault="00F56FB5" w:rsidP="603FD90D">
      <w:pPr>
        <w:jc w:val="center"/>
        <w:rPr>
          <w:b/>
          <w:bCs/>
          <w:lang w:val="lv-LV"/>
        </w:rPr>
      </w:pPr>
      <w:r w:rsidRPr="603FD90D">
        <w:rPr>
          <w:b/>
          <w:bCs/>
          <w:lang w:val="lv-LV"/>
        </w:rPr>
        <w:t>III Mācību sasniegumu vērtēšanas organizēšana</w:t>
      </w:r>
    </w:p>
    <w:p w14:paraId="4F9153F3" w14:textId="77777777" w:rsidR="006E2EC3" w:rsidRDefault="006E2EC3" w:rsidP="603FD90D">
      <w:pPr>
        <w:jc w:val="center"/>
        <w:rPr>
          <w:b/>
          <w:bCs/>
          <w:lang w:val="lv-LV"/>
        </w:rPr>
      </w:pPr>
    </w:p>
    <w:p w14:paraId="154E6A85" w14:textId="77777777"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t xml:space="preserve">Pirms katra pārbaudes darba pedagogs informē skolēnus par plānotajiem sasniedzamajiem rezultātiem, pārbaudes darba svaru un vērtēšanas kritērijiem. Pārbaudes darbos iekļauj dažādas sarežģītības pakāpes uzdevumus, lai būtu iespēja demonstrēt mācību satura apguvi visos līmeņos, sākot no </w:t>
      </w:r>
      <w:proofErr w:type="spellStart"/>
      <w:r w:rsidRPr="603FD90D">
        <w:rPr>
          <w:lang w:val="lv-LV"/>
        </w:rPr>
        <w:t>pamatzināšanām</w:t>
      </w:r>
      <w:proofErr w:type="spellEnd"/>
      <w:r w:rsidRPr="603FD90D">
        <w:rPr>
          <w:lang w:val="lv-LV"/>
        </w:rPr>
        <w:t xml:space="preserve"> līdz prasmei lietot apgūto nepazīstamās situācijās.</w:t>
      </w:r>
    </w:p>
    <w:p w14:paraId="7C59309A" w14:textId="77777777" w:rsidR="006E2EC3" w:rsidRDefault="006E2EC3" w:rsidP="603FD90D">
      <w:pPr>
        <w:widowControl w:val="0"/>
        <w:tabs>
          <w:tab w:val="left" w:pos="142"/>
          <w:tab w:val="left" w:pos="284"/>
          <w:tab w:val="left" w:pos="426"/>
        </w:tabs>
        <w:autoSpaceDN w:val="0"/>
        <w:jc w:val="both"/>
        <w:textAlignment w:val="baseline"/>
        <w:rPr>
          <w:lang w:val="lv-LV"/>
        </w:rPr>
      </w:pPr>
    </w:p>
    <w:p w14:paraId="04AA7E4F" w14:textId="77777777"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lastRenderedPageBreak/>
        <w:t>Vērtējums atspoguļo skolēnu sniegumu vērtēšanas brīdī attiecībā pret konkrētiem sasniedzamajiem rezultātiem (zināšanas, izpratne, prasmes mācību jomā, caurviju prasmes), ikviena skolēna sniegumam piemērojot līdzvērtīgus nosacījumus un vienādus kritērijus.</w:t>
      </w:r>
    </w:p>
    <w:p w14:paraId="45177A6B" w14:textId="467CC66D" w:rsidR="006E2EC3" w:rsidRPr="00674EB4"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b/>
          <w:color w:val="FF0000"/>
          <w:lang w:val="lv-LV"/>
        </w:rPr>
      </w:pPr>
      <w:proofErr w:type="spellStart"/>
      <w:r w:rsidRPr="603FD90D">
        <w:rPr>
          <w:lang w:val="lv-LV"/>
        </w:rPr>
        <w:t>Formatīvo</w:t>
      </w:r>
      <w:proofErr w:type="spellEnd"/>
      <w:r w:rsidRPr="603FD90D">
        <w:rPr>
          <w:lang w:val="lv-LV" w:eastAsia="lv-LV"/>
        </w:rPr>
        <w:t xml:space="preserve"> vērtējumu pedagogs regulāri organizē pirms </w:t>
      </w:r>
      <w:proofErr w:type="spellStart"/>
      <w:r w:rsidRPr="603FD90D">
        <w:rPr>
          <w:lang w:val="lv-LV" w:eastAsia="lv-LV"/>
        </w:rPr>
        <w:t>summatīvās</w:t>
      </w:r>
      <w:proofErr w:type="spellEnd"/>
      <w:r w:rsidRPr="603FD90D">
        <w:rPr>
          <w:lang w:val="lv-LV" w:eastAsia="lv-LV"/>
        </w:rPr>
        <w:t xml:space="preserve"> vērtēšanas un e-žurnālā atspoguļo procentos (%) </w:t>
      </w:r>
      <w:r w:rsidRPr="603FD90D">
        <w:rPr>
          <w:lang w:val="lv-LV"/>
        </w:rPr>
        <w:t>visos mācību priekšmetos</w:t>
      </w:r>
      <w:r w:rsidRPr="603FD90D">
        <w:rPr>
          <w:lang w:val="lv-LV" w:eastAsia="lv-LV"/>
        </w:rPr>
        <w:t xml:space="preserve"> par būtiskiem sasniedzamajiem rezultātiem</w:t>
      </w:r>
      <w:r w:rsidR="00535819" w:rsidRPr="603FD90D">
        <w:rPr>
          <w:lang w:val="lv-LV" w:eastAsia="lv-LV"/>
        </w:rPr>
        <w:t xml:space="preserve"> (zināšanas, izpratne, prasmes mācību jomā, caurviju prasmes)</w:t>
      </w:r>
      <w:r w:rsidRPr="603FD90D">
        <w:rPr>
          <w:lang w:val="lv-LV" w:eastAsia="lv-LV"/>
        </w:rPr>
        <w:t xml:space="preserve">. </w:t>
      </w:r>
      <w:proofErr w:type="spellStart"/>
      <w:r w:rsidRPr="603FD90D">
        <w:rPr>
          <w:lang w:val="lv-LV" w:eastAsia="lv-LV"/>
        </w:rPr>
        <w:t>Formatīvie</w:t>
      </w:r>
      <w:proofErr w:type="spellEnd"/>
      <w:r w:rsidRPr="603FD90D">
        <w:rPr>
          <w:lang w:val="lv-LV" w:eastAsia="lv-LV"/>
        </w:rPr>
        <w:t xml:space="preserve"> vērtējumi neietekmē skolēna snieguma </w:t>
      </w:r>
      <w:proofErr w:type="spellStart"/>
      <w:r w:rsidRPr="603FD90D">
        <w:rPr>
          <w:lang w:val="lv-LV" w:eastAsia="lv-LV"/>
        </w:rPr>
        <w:t>summatīvos</w:t>
      </w:r>
      <w:proofErr w:type="spellEnd"/>
      <w:r w:rsidRPr="603FD90D">
        <w:rPr>
          <w:lang w:val="lv-LV" w:eastAsia="lv-LV"/>
        </w:rPr>
        <w:t xml:space="preserve"> vērtējumus. </w:t>
      </w:r>
      <w:r w:rsidRPr="603FD90D">
        <w:rPr>
          <w:lang w:val="lv-LV"/>
        </w:rPr>
        <w:t xml:space="preserve">Ja skolēns nav ieguvis konkrētā darba </w:t>
      </w:r>
      <w:proofErr w:type="spellStart"/>
      <w:r w:rsidRPr="603FD90D">
        <w:rPr>
          <w:lang w:val="lv-LV"/>
        </w:rPr>
        <w:t>formatīvo</w:t>
      </w:r>
      <w:proofErr w:type="spellEnd"/>
      <w:r w:rsidRPr="603FD90D">
        <w:rPr>
          <w:lang w:val="lv-LV"/>
        </w:rPr>
        <w:t xml:space="preserve"> vērtējumu, to apzīmē ar “0</w:t>
      </w:r>
      <w:r w:rsidRPr="1EF84FE6">
        <w:rPr>
          <w:lang w:val="lv-LV"/>
        </w:rPr>
        <w:t>%”.</w:t>
      </w:r>
      <w:r w:rsidRPr="603FD90D">
        <w:rPr>
          <w:color w:val="FF0000"/>
          <w:lang w:val="lv-LV"/>
        </w:rPr>
        <w:t xml:space="preserve"> </w:t>
      </w:r>
      <w:r w:rsidRPr="1EF84FE6">
        <w:rPr>
          <w:b/>
          <w:color w:val="FF0000"/>
          <w:lang w:val="lv-LV"/>
        </w:rPr>
        <w:t xml:space="preserve">Minimālais </w:t>
      </w:r>
      <w:proofErr w:type="spellStart"/>
      <w:r w:rsidRPr="1EF84FE6">
        <w:rPr>
          <w:b/>
          <w:color w:val="FF0000"/>
          <w:lang w:val="lv-LV"/>
        </w:rPr>
        <w:t>formatīvo</w:t>
      </w:r>
      <w:proofErr w:type="spellEnd"/>
      <w:r w:rsidRPr="1EF84FE6">
        <w:rPr>
          <w:b/>
          <w:color w:val="FF0000"/>
          <w:lang w:val="lv-LV"/>
        </w:rPr>
        <w:t xml:space="preserve"> vērtējumu skaits izriet no temata apguvei paredzētā mācību stundu skaita:</w:t>
      </w:r>
    </w:p>
    <w:p w14:paraId="47E15566" w14:textId="3B3FF73E"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proofErr w:type="spellStart"/>
      <w:r w:rsidRPr="29162495">
        <w:rPr>
          <w:lang w:val="lv-LV"/>
        </w:rPr>
        <w:t>Summatīvo</w:t>
      </w:r>
      <w:proofErr w:type="spellEnd"/>
      <w:r w:rsidRPr="29162495">
        <w:rPr>
          <w:lang w:val="lv-LV"/>
        </w:rPr>
        <w:t xml:space="preserve"> vērtējumu 1.–3. klasēs vērtē, izmantojot “STAP” (S- sācis apgūt, T – turpina apgūt, A – apguvis, P – apguvis padziļināti) vērtēšanas sistēmu apguves līmeņos. Žurnālā tas tiek dokumentēts kā pārkārtotājs sasniedzamais rezultāts</w:t>
      </w:r>
      <w:r w:rsidR="06AF77ED" w:rsidRPr="29162495">
        <w:rPr>
          <w:lang w:val="lv-LV"/>
        </w:rPr>
        <w:t xml:space="preserve"> (</w:t>
      </w:r>
      <w:r w:rsidR="1E768CF6" w:rsidRPr="29162495">
        <w:rPr>
          <w:lang w:val="lv-LV"/>
        </w:rPr>
        <w:t>turpmāk -</w:t>
      </w:r>
      <w:r w:rsidR="3D5CC08C" w:rsidRPr="29162495">
        <w:rPr>
          <w:lang w:val="lv-LV"/>
        </w:rPr>
        <w:t xml:space="preserve"> </w:t>
      </w:r>
      <w:r w:rsidR="06AF77ED" w:rsidRPr="29162495">
        <w:rPr>
          <w:lang w:val="lv-LV"/>
        </w:rPr>
        <w:t>PSR)</w:t>
      </w:r>
      <w:r w:rsidRPr="29162495">
        <w:rPr>
          <w:lang w:val="lv-LV"/>
        </w:rPr>
        <w:t xml:space="preserve"> pirms pārbaudes darba "STAP" vērtējumiem</w:t>
      </w:r>
      <w:r w:rsidR="319D2D02" w:rsidRPr="3CB37654">
        <w:rPr>
          <w:lang w:val="lv-LV"/>
        </w:rPr>
        <w:t xml:space="preserve"> (</w:t>
      </w:r>
      <w:r w:rsidR="306094C2" w:rsidRPr="3CB37654">
        <w:rPr>
          <w:lang w:val="lv-LV"/>
        </w:rPr>
        <w:t>pievienojot</w:t>
      </w:r>
      <w:r w:rsidR="00A32241">
        <w:rPr>
          <w:lang w:val="lv-LV"/>
        </w:rPr>
        <w:t xml:space="preserve"> sasniedzamo līmeņu aprakstu (</w:t>
      </w:r>
      <w:r w:rsidR="319D2D02" w:rsidRPr="3CB37654">
        <w:rPr>
          <w:lang w:val="lv-LV"/>
        </w:rPr>
        <w:t xml:space="preserve"> SLA </w:t>
      </w:r>
      <w:r w:rsidR="00A32241">
        <w:rPr>
          <w:lang w:val="lv-LV"/>
        </w:rPr>
        <w:t xml:space="preserve">) </w:t>
      </w:r>
      <w:r w:rsidR="319D2D02" w:rsidRPr="3CB37654">
        <w:rPr>
          <w:lang w:val="lv-LV"/>
        </w:rPr>
        <w:t>vai kritēriju tabulu.</w:t>
      </w:r>
      <w:r w:rsidRPr="29162495">
        <w:rPr>
          <w:lang w:val="lv-LV"/>
        </w:rPr>
        <w:t xml:space="preserve"> Mācību gada beigās tiek izlikti visi sasniedzamie rezultāti</w:t>
      </w:r>
      <w:r w:rsidR="119D1DA7" w:rsidRPr="29162495">
        <w:rPr>
          <w:lang w:val="lv-LV"/>
        </w:rPr>
        <w:t xml:space="preserve"> (turpmāk  - SR)</w:t>
      </w:r>
      <w:r w:rsidRPr="29162495">
        <w:rPr>
          <w:lang w:val="lv-LV"/>
        </w:rPr>
        <w:t xml:space="preserve"> par kuriem pedagogi vienojas mācību gada sākumā. </w:t>
      </w:r>
    </w:p>
    <w:p w14:paraId="5436995D" w14:textId="3C21E431" w:rsidR="603FD90D" w:rsidRDefault="603FD90D" w:rsidP="603FD90D">
      <w:pPr>
        <w:widowControl w:val="0"/>
        <w:tabs>
          <w:tab w:val="left" w:pos="142"/>
          <w:tab w:val="left" w:pos="284"/>
          <w:tab w:val="left" w:pos="426"/>
        </w:tabs>
        <w:contextualSpacing/>
        <w:jc w:val="center"/>
        <w:rPr>
          <w:b/>
          <w:bCs/>
          <w:lang w:val="lv-LV"/>
        </w:rPr>
      </w:pPr>
    </w:p>
    <w:tbl>
      <w:tblPr>
        <w:tblStyle w:val="Reatabula"/>
        <w:tblW w:w="0" w:type="auto"/>
        <w:tblLayout w:type="fixed"/>
        <w:tblLook w:val="06A0" w:firstRow="1" w:lastRow="0" w:firstColumn="1" w:lastColumn="0" w:noHBand="1" w:noVBand="1"/>
      </w:tblPr>
      <w:tblGrid>
        <w:gridCol w:w="2374"/>
        <w:gridCol w:w="2374"/>
        <w:gridCol w:w="2374"/>
        <w:gridCol w:w="2374"/>
      </w:tblGrid>
      <w:tr w:rsidR="603FD90D" w14:paraId="75E01133" w14:textId="77777777" w:rsidTr="603FD90D">
        <w:trPr>
          <w:trHeight w:val="300"/>
        </w:trPr>
        <w:tc>
          <w:tcPr>
            <w:tcW w:w="2374" w:type="dxa"/>
          </w:tcPr>
          <w:p w14:paraId="08BDC5CE" w14:textId="39FCB77F" w:rsidR="603FD90D" w:rsidRDefault="603FD90D" w:rsidP="603FD90D">
            <w:pPr>
              <w:jc w:val="center"/>
              <w:rPr>
                <w:sz w:val="22"/>
                <w:szCs w:val="22"/>
                <w:lang w:val="lv-LV"/>
              </w:rPr>
            </w:pPr>
            <w:r w:rsidRPr="603FD90D">
              <w:rPr>
                <w:sz w:val="22"/>
                <w:szCs w:val="22"/>
                <w:lang w:val="lv-LV"/>
              </w:rPr>
              <w:t>Sācis apgūt</w:t>
            </w:r>
          </w:p>
          <w:p w14:paraId="4B6A4AF8" w14:textId="11030637" w:rsidR="603FD90D" w:rsidRDefault="603FD90D" w:rsidP="603FD90D">
            <w:pPr>
              <w:jc w:val="center"/>
              <w:rPr>
                <w:sz w:val="22"/>
                <w:szCs w:val="22"/>
                <w:lang w:val="lv-LV"/>
              </w:rPr>
            </w:pPr>
            <w:r w:rsidRPr="603FD90D">
              <w:rPr>
                <w:sz w:val="22"/>
                <w:szCs w:val="22"/>
                <w:lang w:val="lv-LV"/>
              </w:rPr>
              <w:t>(S)</w:t>
            </w:r>
          </w:p>
          <w:p w14:paraId="790C3F76" w14:textId="1E1AA431" w:rsidR="603FD90D" w:rsidRDefault="603FD90D" w:rsidP="603FD90D">
            <w:pPr>
              <w:rPr>
                <w:sz w:val="22"/>
                <w:szCs w:val="22"/>
                <w:lang w:val="lv-LV"/>
              </w:rPr>
            </w:pPr>
          </w:p>
        </w:tc>
        <w:tc>
          <w:tcPr>
            <w:tcW w:w="2374" w:type="dxa"/>
          </w:tcPr>
          <w:p w14:paraId="75677429" w14:textId="67FE8D8A" w:rsidR="603FD90D" w:rsidRDefault="603FD90D" w:rsidP="603FD90D">
            <w:pPr>
              <w:jc w:val="center"/>
              <w:rPr>
                <w:sz w:val="22"/>
                <w:szCs w:val="22"/>
                <w:lang w:val="lv-LV"/>
              </w:rPr>
            </w:pPr>
            <w:r w:rsidRPr="603FD90D">
              <w:rPr>
                <w:sz w:val="22"/>
                <w:szCs w:val="22"/>
                <w:lang w:val="lv-LV"/>
              </w:rPr>
              <w:t>Turpina apgūt</w:t>
            </w:r>
          </w:p>
          <w:p w14:paraId="5A5BE83F" w14:textId="55722BC2" w:rsidR="603FD90D" w:rsidRDefault="603FD90D" w:rsidP="603FD90D">
            <w:pPr>
              <w:jc w:val="center"/>
              <w:rPr>
                <w:sz w:val="22"/>
                <w:szCs w:val="22"/>
                <w:lang w:val="lv-LV"/>
              </w:rPr>
            </w:pPr>
            <w:r w:rsidRPr="603FD90D">
              <w:rPr>
                <w:sz w:val="22"/>
                <w:szCs w:val="22"/>
                <w:lang w:val="lv-LV"/>
              </w:rPr>
              <w:t>(T)</w:t>
            </w:r>
          </w:p>
        </w:tc>
        <w:tc>
          <w:tcPr>
            <w:tcW w:w="2374" w:type="dxa"/>
          </w:tcPr>
          <w:p w14:paraId="08B29A8F" w14:textId="6940209A" w:rsidR="603FD90D" w:rsidRDefault="603FD90D" w:rsidP="603FD90D">
            <w:pPr>
              <w:jc w:val="center"/>
              <w:rPr>
                <w:sz w:val="22"/>
                <w:szCs w:val="22"/>
                <w:lang w:val="lv-LV"/>
              </w:rPr>
            </w:pPr>
            <w:r w:rsidRPr="603FD90D">
              <w:rPr>
                <w:sz w:val="22"/>
                <w:szCs w:val="22"/>
                <w:lang w:val="lv-LV"/>
              </w:rPr>
              <w:t>Apguvis</w:t>
            </w:r>
          </w:p>
          <w:p w14:paraId="29EED04D" w14:textId="43055CF6" w:rsidR="603FD90D" w:rsidRDefault="603FD90D" w:rsidP="603FD90D">
            <w:pPr>
              <w:jc w:val="center"/>
              <w:rPr>
                <w:sz w:val="22"/>
                <w:szCs w:val="22"/>
                <w:lang w:val="lv-LV"/>
              </w:rPr>
            </w:pPr>
            <w:r w:rsidRPr="603FD90D">
              <w:rPr>
                <w:sz w:val="22"/>
                <w:szCs w:val="22"/>
                <w:lang w:val="lv-LV"/>
              </w:rPr>
              <w:t>(A)</w:t>
            </w:r>
          </w:p>
        </w:tc>
        <w:tc>
          <w:tcPr>
            <w:tcW w:w="2374" w:type="dxa"/>
          </w:tcPr>
          <w:p w14:paraId="22677C0F" w14:textId="15DDCCD1" w:rsidR="603FD90D" w:rsidRDefault="603FD90D" w:rsidP="603FD90D">
            <w:pPr>
              <w:jc w:val="center"/>
              <w:rPr>
                <w:sz w:val="22"/>
                <w:szCs w:val="22"/>
                <w:lang w:val="lv-LV"/>
              </w:rPr>
            </w:pPr>
            <w:r w:rsidRPr="603FD90D">
              <w:rPr>
                <w:sz w:val="22"/>
                <w:szCs w:val="22"/>
                <w:lang w:val="lv-LV"/>
              </w:rPr>
              <w:t>Apguvis padziļināti</w:t>
            </w:r>
          </w:p>
          <w:p w14:paraId="7E6D4890" w14:textId="36808C89" w:rsidR="603FD90D" w:rsidRDefault="603FD90D" w:rsidP="603FD90D">
            <w:pPr>
              <w:jc w:val="center"/>
              <w:rPr>
                <w:sz w:val="22"/>
                <w:szCs w:val="22"/>
                <w:lang w:val="lv-LV"/>
              </w:rPr>
            </w:pPr>
            <w:r w:rsidRPr="603FD90D">
              <w:rPr>
                <w:sz w:val="22"/>
                <w:szCs w:val="22"/>
                <w:lang w:val="lv-LV"/>
              </w:rPr>
              <w:t>(P)</w:t>
            </w:r>
          </w:p>
        </w:tc>
      </w:tr>
      <w:tr w:rsidR="603FD90D" w14:paraId="57886FCD" w14:textId="77777777" w:rsidTr="603FD90D">
        <w:trPr>
          <w:trHeight w:val="300"/>
        </w:trPr>
        <w:tc>
          <w:tcPr>
            <w:tcW w:w="2374" w:type="dxa"/>
          </w:tcPr>
          <w:p w14:paraId="4BEFC10C" w14:textId="2C0A26DE" w:rsidR="0EC6043B" w:rsidRDefault="0EC6043B" w:rsidP="603FD90D">
            <w:pPr>
              <w:jc w:val="center"/>
              <w:rPr>
                <w:lang w:val="lv-LV"/>
              </w:rPr>
            </w:pPr>
            <w:r w:rsidRPr="603FD90D">
              <w:rPr>
                <w:sz w:val="22"/>
                <w:szCs w:val="22"/>
                <w:lang w:val="lv-LV"/>
              </w:rPr>
              <w:t>1% - 40%</w:t>
            </w:r>
          </w:p>
        </w:tc>
        <w:tc>
          <w:tcPr>
            <w:tcW w:w="2374" w:type="dxa"/>
          </w:tcPr>
          <w:p w14:paraId="6F344D7D" w14:textId="55859D33" w:rsidR="0EC6043B" w:rsidRDefault="0EC6043B" w:rsidP="603FD90D">
            <w:pPr>
              <w:jc w:val="center"/>
              <w:rPr>
                <w:sz w:val="22"/>
                <w:szCs w:val="22"/>
                <w:lang w:val="lv-LV"/>
              </w:rPr>
            </w:pPr>
            <w:r w:rsidRPr="603FD90D">
              <w:rPr>
                <w:sz w:val="22"/>
                <w:szCs w:val="22"/>
                <w:lang w:val="lv-LV"/>
              </w:rPr>
              <w:t>41% - 66%</w:t>
            </w:r>
          </w:p>
        </w:tc>
        <w:tc>
          <w:tcPr>
            <w:tcW w:w="2374" w:type="dxa"/>
          </w:tcPr>
          <w:p w14:paraId="53457646" w14:textId="61A010A3" w:rsidR="0EC6043B" w:rsidRDefault="0EC6043B" w:rsidP="603FD90D">
            <w:pPr>
              <w:jc w:val="center"/>
              <w:rPr>
                <w:sz w:val="22"/>
                <w:szCs w:val="22"/>
                <w:lang w:val="lv-LV"/>
              </w:rPr>
            </w:pPr>
            <w:r w:rsidRPr="603FD90D">
              <w:rPr>
                <w:sz w:val="22"/>
                <w:szCs w:val="22"/>
                <w:lang w:val="lv-LV"/>
              </w:rPr>
              <w:t>67% -86%</w:t>
            </w:r>
          </w:p>
        </w:tc>
        <w:tc>
          <w:tcPr>
            <w:tcW w:w="2374" w:type="dxa"/>
          </w:tcPr>
          <w:p w14:paraId="396348A0" w14:textId="691EB482" w:rsidR="0EC6043B" w:rsidRDefault="0EC6043B" w:rsidP="603FD90D">
            <w:pPr>
              <w:jc w:val="center"/>
              <w:rPr>
                <w:sz w:val="22"/>
                <w:szCs w:val="22"/>
                <w:lang w:val="lv-LV"/>
              </w:rPr>
            </w:pPr>
            <w:r w:rsidRPr="603FD90D">
              <w:rPr>
                <w:sz w:val="22"/>
                <w:szCs w:val="22"/>
                <w:lang w:val="lv-LV"/>
              </w:rPr>
              <w:t>87% - 100%</w:t>
            </w:r>
          </w:p>
        </w:tc>
      </w:tr>
      <w:tr w:rsidR="603FD90D" w:rsidRPr="0051110D" w14:paraId="309FE1CD" w14:textId="77777777" w:rsidTr="603FD90D">
        <w:trPr>
          <w:trHeight w:val="300"/>
        </w:trPr>
        <w:tc>
          <w:tcPr>
            <w:tcW w:w="2374" w:type="dxa"/>
          </w:tcPr>
          <w:p w14:paraId="3D9442BE" w14:textId="42782CE9" w:rsidR="09269B02" w:rsidRDefault="09269B02" w:rsidP="603FD90D">
            <w:pPr>
              <w:rPr>
                <w:sz w:val="22"/>
                <w:szCs w:val="22"/>
                <w:lang w:val="lv-LV"/>
              </w:rPr>
            </w:pPr>
            <w:r w:rsidRPr="603FD90D">
              <w:rPr>
                <w:sz w:val="22"/>
                <w:szCs w:val="22"/>
                <w:lang w:val="lv-LV"/>
              </w:rPr>
              <w:t>Skolēna sniegums (demonstrētās zināšanas, izpratne, pamatprasmes mācību jomā, caur</w:t>
            </w:r>
            <w:r w:rsidR="631962E4" w:rsidRPr="603FD90D">
              <w:rPr>
                <w:sz w:val="22"/>
                <w:szCs w:val="22"/>
                <w:lang w:val="lv-LV"/>
              </w:rPr>
              <w:t>viju prasmes un attieksmes) liecina, ka ir uzsākta plānotā sasniedzama rezultāta apguve</w:t>
            </w:r>
            <w:r w:rsidR="43ADE6C4" w:rsidRPr="603FD90D">
              <w:rPr>
                <w:sz w:val="22"/>
                <w:szCs w:val="22"/>
                <w:lang w:val="lv-LV"/>
              </w:rPr>
              <w:t>;</w:t>
            </w:r>
          </w:p>
          <w:p w14:paraId="5729B3B8" w14:textId="334CA585" w:rsidR="43ADE6C4" w:rsidRDefault="43ADE6C4" w:rsidP="603FD90D">
            <w:pPr>
              <w:rPr>
                <w:sz w:val="22"/>
                <w:szCs w:val="22"/>
                <w:lang w:val="lv-LV"/>
              </w:rPr>
            </w:pPr>
            <w:r w:rsidRPr="603FD90D">
              <w:rPr>
                <w:sz w:val="22"/>
                <w:szCs w:val="22"/>
                <w:lang w:val="lv-LV"/>
              </w:rPr>
              <w:t xml:space="preserve">skolēns demonstrē sniegumu ar skolotāja atbalstu zināmā tipveida situācijā. Skolēna nepieciešams atbalsts </w:t>
            </w:r>
            <w:r w:rsidR="43995568" w:rsidRPr="603FD90D">
              <w:rPr>
                <w:sz w:val="22"/>
                <w:szCs w:val="22"/>
                <w:lang w:val="lv-LV"/>
              </w:rPr>
              <w:t>un regulāri skolotāja apstiprinājumi uzdevuma izpildei;</w:t>
            </w:r>
          </w:p>
          <w:p w14:paraId="0CEE4BA6" w14:textId="02247534" w:rsidR="43995568" w:rsidRDefault="43995568" w:rsidP="603FD90D">
            <w:pPr>
              <w:rPr>
                <w:sz w:val="22"/>
                <w:szCs w:val="22"/>
                <w:lang w:val="lv-LV"/>
              </w:rPr>
            </w:pPr>
            <w:r w:rsidRPr="603FD90D">
              <w:rPr>
                <w:sz w:val="22"/>
                <w:szCs w:val="22"/>
                <w:lang w:val="lv-LV"/>
              </w:rPr>
              <w:t>Skolēnam jāturpina sistemātiski mācīties, lai sekmīgi apgūtu tālāko mācību saturu.</w:t>
            </w:r>
          </w:p>
        </w:tc>
        <w:tc>
          <w:tcPr>
            <w:tcW w:w="2374" w:type="dxa"/>
          </w:tcPr>
          <w:p w14:paraId="5949DF14" w14:textId="1F38870F" w:rsidR="063682F0" w:rsidRDefault="063682F0" w:rsidP="603FD90D">
            <w:pPr>
              <w:rPr>
                <w:sz w:val="22"/>
                <w:szCs w:val="22"/>
                <w:lang w:val="lv-LV"/>
              </w:rPr>
            </w:pPr>
            <w:r w:rsidRPr="603FD90D">
              <w:rPr>
                <w:sz w:val="22"/>
                <w:szCs w:val="22"/>
                <w:lang w:val="lv-LV"/>
              </w:rPr>
              <w:t>Skolēna sniegums (demonstrētās zināšanas, izpratne, pamatprasmes mācību jomā, caurviju prasmes un attieksmes) liecina, ka plānotais sasniedzamais rezultāts sasniegts daļēji un tas nav noturīgs;</w:t>
            </w:r>
          </w:p>
          <w:p w14:paraId="1453FF80" w14:textId="0A19D37F" w:rsidR="4C83D458" w:rsidRDefault="4C83D458" w:rsidP="603FD90D">
            <w:pPr>
              <w:rPr>
                <w:sz w:val="22"/>
                <w:szCs w:val="22"/>
                <w:lang w:val="lv-LV"/>
              </w:rPr>
            </w:pPr>
            <w:r w:rsidRPr="603FD90D">
              <w:rPr>
                <w:sz w:val="22"/>
                <w:szCs w:val="22"/>
                <w:lang w:val="lv-LV"/>
              </w:rPr>
              <w:t>skolēns demonstrē sniegumu pārsvarā patstāvīgi tipveida situācijā, atsevišķā gadījumā arī mazāk zināmā situācijā, ja</w:t>
            </w:r>
            <w:r w:rsidR="07A62342" w:rsidRPr="603FD90D">
              <w:rPr>
                <w:sz w:val="22"/>
                <w:szCs w:val="22"/>
                <w:lang w:val="lv-LV"/>
              </w:rPr>
              <w:t xml:space="preserve"> nepieciešams, izmanto atbalsta materiālus. Dažkārt nepieciešams pamudinājums, lai sekotu uzdevuma</w:t>
            </w:r>
            <w:r w:rsidR="6420124C" w:rsidRPr="603FD90D">
              <w:rPr>
                <w:sz w:val="22"/>
                <w:szCs w:val="22"/>
                <w:lang w:val="lv-LV"/>
              </w:rPr>
              <w:t xml:space="preserve"> izpildei;</w:t>
            </w:r>
          </w:p>
          <w:p w14:paraId="3F0D509C" w14:textId="7D780FF6" w:rsidR="6420124C" w:rsidRDefault="6420124C" w:rsidP="603FD90D">
            <w:pPr>
              <w:rPr>
                <w:sz w:val="22"/>
                <w:szCs w:val="22"/>
                <w:lang w:val="lv-LV"/>
              </w:rPr>
            </w:pPr>
            <w:r w:rsidRPr="603FD90D">
              <w:rPr>
                <w:sz w:val="22"/>
                <w:szCs w:val="22"/>
                <w:lang w:val="lv-LV"/>
              </w:rPr>
              <w:t xml:space="preserve">Skolēnam jāturpina nostiprināt noteiktas atsevišķas zināšanas, izpratni, pamatprasmes mācību jomā, </w:t>
            </w:r>
            <w:r w:rsidR="5B53FC7D" w:rsidRPr="603FD90D">
              <w:rPr>
                <w:sz w:val="22"/>
                <w:szCs w:val="22"/>
                <w:lang w:val="lv-LV"/>
              </w:rPr>
              <w:t>caurviju prasmes un attieksmes.</w:t>
            </w:r>
          </w:p>
        </w:tc>
        <w:tc>
          <w:tcPr>
            <w:tcW w:w="2374" w:type="dxa"/>
          </w:tcPr>
          <w:p w14:paraId="0D9A456A" w14:textId="47A5BD9B" w:rsidR="063682F0" w:rsidRDefault="063682F0" w:rsidP="603FD90D">
            <w:pPr>
              <w:rPr>
                <w:sz w:val="22"/>
                <w:szCs w:val="22"/>
                <w:lang w:val="lv-LV"/>
              </w:rPr>
            </w:pPr>
            <w:r w:rsidRPr="603FD90D">
              <w:rPr>
                <w:sz w:val="22"/>
                <w:szCs w:val="22"/>
                <w:lang w:val="lv-LV"/>
              </w:rPr>
              <w:t>Skolēna sniegums (demonstrētās zināšanas, izpratne, pamatprasmes mācību jomā, caurviju prasmes un attieksmes) liecina,</w:t>
            </w:r>
            <w:r w:rsidR="41148AE6" w:rsidRPr="603FD90D">
              <w:rPr>
                <w:sz w:val="22"/>
                <w:szCs w:val="22"/>
                <w:lang w:val="lv-LV"/>
              </w:rPr>
              <w:t xml:space="preserve"> ka plānotais sasniedzamais rezultāts sasniegts pilnībā un tas ir noturīgs;</w:t>
            </w:r>
          </w:p>
          <w:p w14:paraId="02A21F85" w14:textId="2EDAA8B8" w:rsidR="41148AE6" w:rsidRDefault="41148AE6" w:rsidP="603FD90D">
            <w:pPr>
              <w:rPr>
                <w:sz w:val="22"/>
                <w:szCs w:val="22"/>
                <w:lang w:val="lv-LV"/>
              </w:rPr>
            </w:pPr>
            <w:r w:rsidRPr="603FD90D">
              <w:rPr>
                <w:sz w:val="22"/>
                <w:szCs w:val="22"/>
                <w:lang w:val="lv-LV"/>
              </w:rPr>
              <w:t>Skolēns demonstrē sniegumu gan zināmā tipveida situācijā, gan nepazīstamā situācijā. Uzdevumu izpilda patstāv</w:t>
            </w:r>
            <w:r w:rsidR="3F6231CE" w:rsidRPr="603FD90D">
              <w:rPr>
                <w:sz w:val="22"/>
                <w:szCs w:val="22"/>
                <w:lang w:val="lv-LV"/>
              </w:rPr>
              <w:t>īgi;</w:t>
            </w:r>
          </w:p>
          <w:p w14:paraId="27BFEBE4" w14:textId="5956AF00" w:rsidR="3F6231CE" w:rsidRDefault="3F6231CE" w:rsidP="603FD90D">
            <w:pPr>
              <w:rPr>
                <w:sz w:val="22"/>
                <w:szCs w:val="22"/>
                <w:lang w:val="lv-LV"/>
              </w:rPr>
            </w:pPr>
            <w:r w:rsidRPr="603FD90D">
              <w:rPr>
                <w:sz w:val="22"/>
                <w:szCs w:val="22"/>
                <w:lang w:val="lv-LV"/>
              </w:rPr>
              <w:t>Skolēns ir sagatavots mācību satura turpmākai apguvei nākamajā klasē.</w:t>
            </w:r>
          </w:p>
        </w:tc>
        <w:tc>
          <w:tcPr>
            <w:tcW w:w="2374" w:type="dxa"/>
          </w:tcPr>
          <w:p w14:paraId="76FA9F8E" w14:textId="133B31CB" w:rsidR="063682F0" w:rsidRDefault="063682F0" w:rsidP="603FD90D">
            <w:pPr>
              <w:rPr>
                <w:sz w:val="22"/>
                <w:szCs w:val="22"/>
                <w:lang w:val="lv-LV"/>
              </w:rPr>
            </w:pPr>
            <w:r w:rsidRPr="603FD90D">
              <w:rPr>
                <w:sz w:val="22"/>
                <w:szCs w:val="22"/>
                <w:lang w:val="lv-LV"/>
              </w:rPr>
              <w:t>Skolēna sniegums (demonstrētās zināšanas, izpratne, pamatprasmes mācību jomā, caurviju prasmes un attieksmes) liecina,</w:t>
            </w:r>
            <w:r w:rsidR="55983907" w:rsidRPr="603FD90D">
              <w:rPr>
                <w:sz w:val="22"/>
                <w:szCs w:val="22"/>
                <w:lang w:val="lv-LV"/>
              </w:rPr>
              <w:t xml:space="preserve"> ka plānotais sasniedzamais rezultāts sasniegts padziļināti un tas ir noturīgs. Spēj pa</w:t>
            </w:r>
            <w:r w:rsidR="0910F1D4" w:rsidRPr="603FD90D">
              <w:rPr>
                <w:sz w:val="22"/>
                <w:szCs w:val="22"/>
                <w:lang w:val="lv-LV"/>
              </w:rPr>
              <w:t>matot atbilstošās stratēģijas izvēli;</w:t>
            </w:r>
          </w:p>
          <w:p w14:paraId="754EFD0E" w14:textId="07CD2ABE" w:rsidR="0910F1D4" w:rsidRDefault="0910F1D4" w:rsidP="603FD90D">
            <w:pPr>
              <w:rPr>
                <w:sz w:val="22"/>
                <w:szCs w:val="22"/>
                <w:lang w:val="lv-LV"/>
              </w:rPr>
            </w:pPr>
            <w:r w:rsidRPr="603FD90D">
              <w:rPr>
                <w:sz w:val="22"/>
                <w:szCs w:val="22"/>
                <w:lang w:val="lv-LV"/>
              </w:rPr>
              <w:t>Skolēns demonstrē sniegumu zināmā tipveida situācijā, nepazīstamā un starpdisciplinārā situācijā;</w:t>
            </w:r>
          </w:p>
          <w:p w14:paraId="0EF8B4D9" w14:textId="692FF255" w:rsidR="0910F1D4" w:rsidRDefault="0910F1D4" w:rsidP="603FD90D">
            <w:pPr>
              <w:rPr>
                <w:sz w:val="22"/>
                <w:szCs w:val="22"/>
                <w:lang w:val="lv-LV"/>
              </w:rPr>
            </w:pPr>
            <w:r w:rsidRPr="603FD90D">
              <w:rPr>
                <w:sz w:val="22"/>
                <w:szCs w:val="22"/>
                <w:lang w:val="lv-LV"/>
              </w:rPr>
              <w:t xml:space="preserve">Skolēns ir sagatavots mācību satura turpmākai apguvei nākamajā klasē. Šis līmenis </w:t>
            </w:r>
            <w:r w:rsidR="5CA1A7B4" w:rsidRPr="18C58B54">
              <w:rPr>
                <w:sz w:val="22"/>
                <w:szCs w:val="22"/>
                <w:lang w:val="lv-LV"/>
              </w:rPr>
              <w:t>nenozīmē</w:t>
            </w:r>
            <w:r w:rsidR="7D557A3F" w:rsidRPr="603FD90D">
              <w:rPr>
                <w:sz w:val="22"/>
                <w:szCs w:val="22"/>
                <w:lang w:val="lv-LV"/>
              </w:rPr>
              <w:t>, ka skolēns ir pārsniedzis šajā klasē noteikto sasniedzamo rezultātu.</w:t>
            </w:r>
          </w:p>
        </w:tc>
      </w:tr>
    </w:tbl>
    <w:p w14:paraId="2A95F7C2" w14:textId="77777777" w:rsidR="006E2EC3" w:rsidRDefault="006E2EC3" w:rsidP="603FD90D">
      <w:pPr>
        <w:widowControl w:val="0"/>
        <w:tabs>
          <w:tab w:val="left" w:pos="142"/>
          <w:tab w:val="left" w:pos="284"/>
          <w:tab w:val="left" w:pos="426"/>
        </w:tabs>
        <w:autoSpaceDN w:val="0"/>
        <w:jc w:val="both"/>
        <w:textAlignment w:val="baseline"/>
        <w:rPr>
          <w:lang w:val="lv-LV"/>
        </w:rPr>
      </w:pPr>
    </w:p>
    <w:p w14:paraId="564E8ED0" w14:textId="4679460E"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proofErr w:type="spellStart"/>
      <w:r w:rsidRPr="29162495">
        <w:rPr>
          <w:lang w:val="lv-LV"/>
        </w:rPr>
        <w:t>Summatīvo</w:t>
      </w:r>
      <w:proofErr w:type="spellEnd"/>
      <w:r w:rsidRPr="29162495">
        <w:rPr>
          <w:lang w:val="lv-LV"/>
        </w:rPr>
        <w:t xml:space="preserve"> vērtējumu </w:t>
      </w:r>
      <w:r w:rsidR="7FFD44AC" w:rsidRPr="29162495">
        <w:rPr>
          <w:lang w:val="lv-LV"/>
        </w:rPr>
        <w:t xml:space="preserve">(nobeiguma pārbaudes darbs) </w:t>
      </w:r>
      <w:r w:rsidRPr="29162495">
        <w:rPr>
          <w:lang w:val="lv-LV"/>
        </w:rPr>
        <w:t xml:space="preserve">4.–12. klasēs izsaka ballēs, izmantojot vienotas vērtēšanas kritēriju grupas. </w:t>
      </w:r>
      <w:proofErr w:type="spellStart"/>
      <w:r w:rsidRPr="29162495">
        <w:rPr>
          <w:lang w:val="lv-LV"/>
        </w:rPr>
        <w:t>Summatīvo</w:t>
      </w:r>
      <w:proofErr w:type="spellEnd"/>
      <w:r w:rsidRPr="29162495">
        <w:rPr>
          <w:lang w:val="lv-LV"/>
        </w:rPr>
        <w:t xml:space="preserve"> vērtējumu skaits mācību priekšmetā/ kursā nav mazāks kā tematu skaits tajā. </w:t>
      </w:r>
    </w:p>
    <w:p w14:paraId="00A651D8" w14:textId="77777777" w:rsidR="000A6003" w:rsidRDefault="000A6003" w:rsidP="603FD90D">
      <w:pPr>
        <w:pStyle w:val="Sarakstarindkopa"/>
        <w:rPr>
          <w:sz w:val="24"/>
          <w:szCs w:val="24"/>
        </w:rPr>
      </w:pP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tblGrid>
      <w:tr w:rsidR="00090604" w:rsidRPr="00FB3754" w14:paraId="5E817B15"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hideMark/>
          </w:tcPr>
          <w:p w14:paraId="6D39D3DB" w14:textId="77777777" w:rsidR="00090604" w:rsidRPr="0069341D" w:rsidRDefault="5389208B" w:rsidP="603FD90D">
            <w:pPr>
              <w:jc w:val="center"/>
              <w:rPr>
                <w:b/>
                <w:bCs/>
                <w:lang w:val="lv-LV"/>
              </w:rPr>
            </w:pPr>
            <w:r w:rsidRPr="603FD90D">
              <w:rPr>
                <w:b/>
                <w:bCs/>
                <w:lang w:val="lv-LV"/>
              </w:rPr>
              <w:t>Balles</w:t>
            </w:r>
          </w:p>
        </w:tc>
        <w:tc>
          <w:tcPr>
            <w:tcW w:w="2551" w:type="dxa"/>
            <w:tcBorders>
              <w:top w:val="single" w:sz="4" w:space="0" w:color="auto"/>
              <w:left w:val="single" w:sz="4" w:space="0" w:color="auto"/>
              <w:bottom w:val="single" w:sz="4" w:space="0" w:color="auto"/>
              <w:right w:val="single" w:sz="4" w:space="0" w:color="auto"/>
            </w:tcBorders>
          </w:tcPr>
          <w:p w14:paraId="1224A368" w14:textId="3142DEA0" w:rsidR="705F933A" w:rsidRDefault="705F933A" w:rsidP="29162495">
            <w:pPr>
              <w:spacing w:line="259" w:lineRule="auto"/>
              <w:jc w:val="center"/>
            </w:pPr>
            <w:r w:rsidRPr="29162495">
              <w:rPr>
                <w:b/>
                <w:bCs/>
                <w:lang w:val="lv-LV"/>
              </w:rPr>
              <w:t>Apguves %</w:t>
            </w:r>
          </w:p>
        </w:tc>
      </w:tr>
      <w:tr w:rsidR="00090604" w:rsidRPr="00FB3754" w14:paraId="5915BE5E"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4490797A" w14:textId="77777777" w:rsidR="00090604" w:rsidRPr="0069341D" w:rsidRDefault="5389208B" w:rsidP="603FD90D">
            <w:pPr>
              <w:rPr>
                <w:lang w:val="lv-LV"/>
              </w:rPr>
            </w:pPr>
            <w:r w:rsidRPr="603FD90D">
              <w:rPr>
                <w:lang w:val="lv-LV"/>
              </w:rPr>
              <w:t>1 – ļoti, ļoti vāji</w:t>
            </w:r>
          </w:p>
          <w:p w14:paraId="75910FBD"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29CBA288" w14:textId="7BCB4CDA" w:rsidR="29162495" w:rsidRDefault="29162495" w:rsidP="29162495">
            <w:pPr>
              <w:jc w:val="center"/>
              <w:rPr>
                <w:color w:val="EE0000"/>
                <w:lang w:val="lv-LV"/>
              </w:rPr>
            </w:pPr>
            <w:r w:rsidRPr="29162495">
              <w:rPr>
                <w:color w:val="EE0000"/>
                <w:lang w:val="lv-LV"/>
              </w:rPr>
              <w:t>1%</w:t>
            </w:r>
          </w:p>
        </w:tc>
      </w:tr>
      <w:tr w:rsidR="00090604" w:rsidRPr="00FB3754" w14:paraId="2BB72354"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2BCCD688" w14:textId="77777777" w:rsidR="00090604" w:rsidRPr="0069341D" w:rsidRDefault="5389208B" w:rsidP="603FD90D">
            <w:pPr>
              <w:rPr>
                <w:lang w:val="lv-LV"/>
              </w:rPr>
            </w:pPr>
            <w:r w:rsidRPr="603FD90D">
              <w:rPr>
                <w:lang w:val="lv-LV"/>
              </w:rPr>
              <w:t>2 – ļoti vāji</w:t>
            </w:r>
          </w:p>
          <w:p w14:paraId="6C4EF26D"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054CEE6E" w14:textId="1BFE06AE" w:rsidR="29162495" w:rsidRDefault="29162495" w:rsidP="29162495">
            <w:pPr>
              <w:jc w:val="center"/>
              <w:rPr>
                <w:color w:val="EE0000"/>
                <w:lang w:val="lv-LV"/>
              </w:rPr>
            </w:pPr>
            <w:r w:rsidRPr="29162495">
              <w:rPr>
                <w:color w:val="EE0000"/>
                <w:lang w:val="lv-LV"/>
              </w:rPr>
              <w:t>11 %</w:t>
            </w:r>
          </w:p>
        </w:tc>
      </w:tr>
      <w:tr w:rsidR="00090604" w:rsidRPr="00FB3754" w14:paraId="620818B6"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158FFF72" w14:textId="77777777" w:rsidR="00090604" w:rsidRPr="0069341D" w:rsidRDefault="5389208B" w:rsidP="603FD90D">
            <w:pPr>
              <w:rPr>
                <w:lang w:val="lv-LV"/>
              </w:rPr>
            </w:pPr>
            <w:r w:rsidRPr="603FD90D">
              <w:rPr>
                <w:lang w:val="lv-LV"/>
              </w:rPr>
              <w:t>3 – vāji</w:t>
            </w:r>
          </w:p>
          <w:p w14:paraId="5047800B"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65367378" w14:textId="3DAF60E1" w:rsidR="29162495" w:rsidRDefault="29162495" w:rsidP="29162495">
            <w:pPr>
              <w:jc w:val="center"/>
              <w:rPr>
                <w:color w:val="EE0000"/>
                <w:lang w:val="lv-LV"/>
              </w:rPr>
            </w:pPr>
            <w:r w:rsidRPr="29162495">
              <w:rPr>
                <w:color w:val="EE0000"/>
                <w:lang w:val="lv-LV"/>
              </w:rPr>
              <w:t>21%</w:t>
            </w:r>
          </w:p>
        </w:tc>
      </w:tr>
      <w:tr w:rsidR="00090604" w:rsidRPr="00FB3754" w14:paraId="0AFE24F4"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2C8E6E2D" w14:textId="77777777" w:rsidR="00090604" w:rsidRPr="0069341D" w:rsidRDefault="5389208B" w:rsidP="603FD90D">
            <w:pPr>
              <w:rPr>
                <w:lang w:val="lv-LV"/>
              </w:rPr>
            </w:pPr>
            <w:r w:rsidRPr="603FD90D">
              <w:rPr>
                <w:lang w:val="lv-LV"/>
              </w:rPr>
              <w:t>4 – gandrīz viduvēji</w:t>
            </w:r>
          </w:p>
          <w:p w14:paraId="6F2574C9"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1054FF9F" w14:textId="4184D225" w:rsidR="29162495" w:rsidRDefault="29162495" w:rsidP="29162495">
            <w:pPr>
              <w:jc w:val="center"/>
              <w:rPr>
                <w:color w:val="EE0000"/>
                <w:lang w:val="lv-LV"/>
              </w:rPr>
            </w:pPr>
            <w:r w:rsidRPr="29162495">
              <w:rPr>
                <w:color w:val="EE0000"/>
                <w:lang w:val="lv-LV"/>
              </w:rPr>
              <w:t xml:space="preserve">31% </w:t>
            </w:r>
          </w:p>
        </w:tc>
      </w:tr>
      <w:tr w:rsidR="00090604" w:rsidRPr="00FB3754" w14:paraId="331E2DE3"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7F7BEBAF" w14:textId="77777777" w:rsidR="00090604" w:rsidRPr="0069341D" w:rsidRDefault="5389208B" w:rsidP="603FD90D">
            <w:pPr>
              <w:rPr>
                <w:lang w:val="lv-LV"/>
              </w:rPr>
            </w:pPr>
            <w:r w:rsidRPr="603FD90D">
              <w:rPr>
                <w:lang w:val="lv-LV"/>
              </w:rPr>
              <w:t>5 – viduvēji</w:t>
            </w:r>
          </w:p>
          <w:p w14:paraId="500D8E70"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36731F94" w14:textId="6D0F0D78" w:rsidR="29162495" w:rsidRDefault="29162495" w:rsidP="29162495">
            <w:pPr>
              <w:jc w:val="center"/>
              <w:rPr>
                <w:color w:val="EE0000"/>
                <w:lang w:val="lv-LV"/>
              </w:rPr>
            </w:pPr>
            <w:r w:rsidRPr="29162495">
              <w:rPr>
                <w:color w:val="EE0000"/>
                <w:lang w:val="lv-LV"/>
              </w:rPr>
              <w:t>41%</w:t>
            </w:r>
          </w:p>
        </w:tc>
      </w:tr>
      <w:tr w:rsidR="00090604" w:rsidRPr="00FB3754" w14:paraId="6BE81102"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08DE5173" w14:textId="77777777" w:rsidR="00090604" w:rsidRPr="0069341D" w:rsidRDefault="5389208B" w:rsidP="603FD90D">
            <w:pPr>
              <w:rPr>
                <w:lang w:val="lv-LV"/>
              </w:rPr>
            </w:pPr>
            <w:r w:rsidRPr="603FD90D">
              <w:rPr>
                <w:lang w:val="lv-LV"/>
              </w:rPr>
              <w:t>6 – gandrīz labi</w:t>
            </w:r>
          </w:p>
          <w:p w14:paraId="53E74FAA"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7C38A205" w14:textId="592E594D" w:rsidR="29162495" w:rsidRDefault="29162495" w:rsidP="29162495">
            <w:pPr>
              <w:jc w:val="center"/>
              <w:rPr>
                <w:color w:val="EE0000"/>
                <w:lang w:val="lv-LV"/>
              </w:rPr>
            </w:pPr>
            <w:r w:rsidRPr="29162495">
              <w:rPr>
                <w:color w:val="EE0000"/>
                <w:lang w:val="lv-LV"/>
              </w:rPr>
              <w:t xml:space="preserve">54% </w:t>
            </w:r>
          </w:p>
        </w:tc>
      </w:tr>
      <w:tr w:rsidR="00090604" w:rsidRPr="00FB3754" w14:paraId="4FD310D9"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1D6A50A5" w14:textId="77777777" w:rsidR="00090604" w:rsidRPr="0069341D" w:rsidRDefault="5389208B" w:rsidP="603FD90D">
            <w:pPr>
              <w:rPr>
                <w:lang w:val="lv-LV"/>
              </w:rPr>
            </w:pPr>
            <w:r w:rsidRPr="603FD90D">
              <w:rPr>
                <w:lang w:val="lv-LV"/>
              </w:rPr>
              <w:t>7 – labi</w:t>
            </w:r>
          </w:p>
          <w:p w14:paraId="12A49ACB"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53EA3474" w14:textId="7B5313A1" w:rsidR="29162495" w:rsidRDefault="29162495" w:rsidP="29162495">
            <w:pPr>
              <w:jc w:val="center"/>
              <w:rPr>
                <w:color w:val="EE0000"/>
                <w:lang w:val="lv-LV"/>
              </w:rPr>
            </w:pPr>
            <w:r w:rsidRPr="29162495">
              <w:rPr>
                <w:color w:val="EE0000"/>
                <w:lang w:val="lv-LV"/>
              </w:rPr>
              <w:t xml:space="preserve">67% </w:t>
            </w:r>
          </w:p>
        </w:tc>
      </w:tr>
      <w:tr w:rsidR="00090604" w:rsidRPr="00FB3754" w14:paraId="0827743F"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183E88B4" w14:textId="77777777" w:rsidR="00090604" w:rsidRPr="0069341D" w:rsidRDefault="5389208B" w:rsidP="603FD90D">
            <w:pPr>
              <w:rPr>
                <w:lang w:val="lv-LV"/>
              </w:rPr>
            </w:pPr>
            <w:r w:rsidRPr="603FD90D">
              <w:rPr>
                <w:lang w:val="lv-LV"/>
              </w:rPr>
              <w:t>8 – ļoti labi</w:t>
            </w:r>
          </w:p>
          <w:p w14:paraId="320F1864"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2BF0EEDD" w14:textId="39C98795" w:rsidR="29162495" w:rsidRDefault="29162495" w:rsidP="29162495">
            <w:pPr>
              <w:jc w:val="center"/>
              <w:rPr>
                <w:color w:val="EE0000"/>
                <w:lang w:val="lv-LV"/>
              </w:rPr>
            </w:pPr>
            <w:r w:rsidRPr="29162495">
              <w:rPr>
                <w:color w:val="EE0000"/>
                <w:lang w:val="lv-LV"/>
              </w:rPr>
              <w:t>77%</w:t>
            </w:r>
          </w:p>
        </w:tc>
      </w:tr>
      <w:tr w:rsidR="00090604" w:rsidRPr="00FB3754" w14:paraId="16AC2314"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2251345C" w14:textId="77777777" w:rsidR="00090604" w:rsidRPr="0069341D" w:rsidRDefault="5389208B" w:rsidP="603FD90D">
            <w:pPr>
              <w:rPr>
                <w:lang w:val="lv-LV"/>
              </w:rPr>
            </w:pPr>
            <w:r w:rsidRPr="603FD90D">
              <w:rPr>
                <w:lang w:val="lv-LV"/>
              </w:rPr>
              <w:t>9 – teicami</w:t>
            </w:r>
          </w:p>
          <w:p w14:paraId="20527701"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1EA53876" w14:textId="5030FD9B" w:rsidR="29162495" w:rsidRDefault="29162495" w:rsidP="29162495">
            <w:pPr>
              <w:jc w:val="center"/>
              <w:rPr>
                <w:color w:val="EE0000"/>
                <w:lang w:val="lv-LV"/>
              </w:rPr>
            </w:pPr>
            <w:r w:rsidRPr="29162495">
              <w:rPr>
                <w:color w:val="EE0000"/>
                <w:lang w:val="lv-LV"/>
              </w:rPr>
              <w:t>87%</w:t>
            </w:r>
          </w:p>
        </w:tc>
      </w:tr>
      <w:tr w:rsidR="00090604" w:rsidRPr="00FB3754" w14:paraId="3700CC59" w14:textId="77777777" w:rsidTr="29162495">
        <w:trPr>
          <w:trHeight w:val="300"/>
          <w:jc w:val="center"/>
        </w:trPr>
        <w:tc>
          <w:tcPr>
            <w:tcW w:w="2551" w:type="dxa"/>
            <w:tcBorders>
              <w:top w:val="single" w:sz="4" w:space="0" w:color="auto"/>
              <w:left w:val="single" w:sz="4" w:space="0" w:color="auto"/>
              <w:bottom w:val="single" w:sz="4" w:space="0" w:color="auto"/>
              <w:right w:val="single" w:sz="4" w:space="0" w:color="auto"/>
            </w:tcBorders>
          </w:tcPr>
          <w:p w14:paraId="6BAA2253" w14:textId="77777777" w:rsidR="00090604" w:rsidRPr="0069341D" w:rsidRDefault="5389208B" w:rsidP="603FD90D">
            <w:pPr>
              <w:rPr>
                <w:lang w:val="lv-LV"/>
              </w:rPr>
            </w:pPr>
            <w:r w:rsidRPr="603FD90D">
              <w:rPr>
                <w:lang w:val="lv-LV"/>
              </w:rPr>
              <w:t>10 – izcili</w:t>
            </w:r>
          </w:p>
          <w:p w14:paraId="78F3AB55" w14:textId="77777777" w:rsidR="00090604" w:rsidRPr="0069341D" w:rsidRDefault="00090604" w:rsidP="603FD90D">
            <w:pPr>
              <w:rPr>
                <w:lang w:val="lv-LV"/>
              </w:rPr>
            </w:pPr>
          </w:p>
        </w:tc>
        <w:tc>
          <w:tcPr>
            <w:tcW w:w="2551" w:type="dxa"/>
            <w:tcBorders>
              <w:top w:val="single" w:sz="4" w:space="0" w:color="auto"/>
              <w:left w:val="single" w:sz="4" w:space="0" w:color="auto"/>
              <w:bottom w:val="single" w:sz="4" w:space="0" w:color="auto"/>
              <w:right w:val="single" w:sz="4" w:space="0" w:color="auto"/>
            </w:tcBorders>
          </w:tcPr>
          <w:p w14:paraId="7FEF3F6D" w14:textId="3D250033" w:rsidR="29162495" w:rsidRDefault="29162495" w:rsidP="29162495">
            <w:pPr>
              <w:jc w:val="center"/>
              <w:rPr>
                <w:color w:val="EE0000"/>
                <w:lang w:val="lv-LV"/>
              </w:rPr>
            </w:pPr>
            <w:r w:rsidRPr="29162495">
              <w:rPr>
                <w:color w:val="EE0000"/>
                <w:lang w:val="lv-LV"/>
              </w:rPr>
              <w:t xml:space="preserve">95% </w:t>
            </w:r>
          </w:p>
        </w:tc>
      </w:tr>
    </w:tbl>
    <w:p w14:paraId="7F7B8F21" w14:textId="77777777" w:rsidR="00090604" w:rsidRDefault="00090604" w:rsidP="603FD90D">
      <w:pPr>
        <w:widowControl w:val="0"/>
        <w:tabs>
          <w:tab w:val="left" w:pos="142"/>
          <w:tab w:val="left" w:pos="284"/>
          <w:tab w:val="left" w:pos="426"/>
        </w:tabs>
        <w:autoSpaceDN w:val="0"/>
        <w:jc w:val="both"/>
        <w:textAlignment w:val="baseline"/>
        <w:rPr>
          <w:lang w:val="lv-LV"/>
        </w:rPr>
      </w:pPr>
    </w:p>
    <w:p w14:paraId="00018369" w14:textId="239C6DF6"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proofErr w:type="spellStart"/>
      <w:r w:rsidRPr="603FD90D">
        <w:rPr>
          <w:lang w:val="lv-LV"/>
        </w:rPr>
        <w:t>Summatīvi</w:t>
      </w:r>
      <w:proofErr w:type="spellEnd"/>
      <w:r w:rsidRPr="603FD90D">
        <w:rPr>
          <w:lang w:val="lv-LV"/>
        </w:rPr>
        <w:t xml:space="preserve"> </w:t>
      </w:r>
      <w:r w:rsidR="00647BEB" w:rsidRPr="603FD90D">
        <w:rPr>
          <w:lang w:val="lv-LV"/>
        </w:rPr>
        <w:t>vērtēts</w:t>
      </w:r>
      <w:r w:rsidRPr="603FD90D">
        <w:rPr>
          <w:lang w:val="lv-LV"/>
        </w:rPr>
        <w:t xml:space="preserve"> darbs temata vai semestra noslēgum</w:t>
      </w:r>
      <w:r w:rsidR="008F4026">
        <w:rPr>
          <w:lang w:val="lv-LV"/>
        </w:rPr>
        <w:t>ā</w:t>
      </w:r>
      <w:r w:rsidRPr="603FD90D">
        <w:rPr>
          <w:lang w:val="lv-LV"/>
        </w:rPr>
        <w:t xml:space="preserve"> ir pārbaudes darbs, kuram ir noteikti snieguma kritēriji. Pārbaudes darbu skaitu, veidu, izpildes laiku un vērtēšanas kritērijus mācību priekšmeta skolotājs nosaka saskaņā ar pārbaudes darba mērķiem izglītojamo sagatavotībai. </w:t>
      </w:r>
    </w:p>
    <w:p w14:paraId="06DD0A54" w14:textId="6E54CB5B" w:rsidR="006E2EC3" w:rsidRDefault="00F56FB5" w:rsidP="603FD90D">
      <w:pPr>
        <w:widowControl w:val="0"/>
        <w:numPr>
          <w:ilvl w:val="0"/>
          <w:numId w:val="3"/>
        </w:numPr>
        <w:tabs>
          <w:tab w:val="left" w:pos="142"/>
          <w:tab w:val="left" w:pos="284"/>
          <w:tab w:val="left" w:pos="426"/>
        </w:tabs>
        <w:autoSpaceDN w:val="0"/>
        <w:ind w:left="0" w:firstLine="0"/>
        <w:contextualSpacing/>
        <w:jc w:val="both"/>
        <w:textAlignment w:val="baseline"/>
        <w:rPr>
          <w:lang w:val="lv-LV"/>
        </w:rPr>
      </w:pPr>
      <w:r w:rsidRPr="603FD90D">
        <w:rPr>
          <w:lang w:val="lv-LV"/>
        </w:rPr>
        <w:t xml:space="preserve">Ikdienas mācību procesā katru pārbaudes darbu, kas tiek vērtēts </w:t>
      </w:r>
      <w:proofErr w:type="spellStart"/>
      <w:r w:rsidRPr="603FD90D">
        <w:rPr>
          <w:lang w:val="lv-LV"/>
        </w:rPr>
        <w:t>summatīvi</w:t>
      </w:r>
      <w:proofErr w:type="spellEnd"/>
      <w:r w:rsidRPr="603FD90D">
        <w:rPr>
          <w:lang w:val="lv-LV"/>
        </w:rPr>
        <w:t>, skolēni raksta vienu reizi</w:t>
      </w:r>
      <w:r w:rsidR="00142C4A">
        <w:rPr>
          <w:lang w:val="lv-LV"/>
        </w:rPr>
        <w:t xml:space="preserve"> </w:t>
      </w:r>
      <w:r w:rsidR="00B426F2">
        <w:rPr>
          <w:lang w:val="lv-LV"/>
        </w:rPr>
        <w:t>katrā mācību priekšmetā</w:t>
      </w:r>
      <w:r w:rsidRPr="603FD90D">
        <w:rPr>
          <w:lang w:val="lv-LV"/>
        </w:rPr>
        <w:t>.</w:t>
      </w:r>
    </w:p>
    <w:p w14:paraId="403DE8E4" w14:textId="77777777" w:rsidR="006E2EC3" w:rsidRDefault="00F56FB5" w:rsidP="603FD90D">
      <w:pPr>
        <w:widowControl w:val="0"/>
        <w:numPr>
          <w:ilvl w:val="0"/>
          <w:numId w:val="3"/>
        </w:numPr>
        <w:tabs>
          <w:tab w:val="left" w:pos="426"/>
        </w:tabs>
        <w:autoSpaceDN w:val="0"/>
        <w:ind w:left="0" w:firstLine="0"/>
        <w:contextualSpacing/>
        <w:jc w:val="both"/>
        <w:textAlignment w:val="baseline"/>
        <w:rPr>
          <w:lang w:val="lv-LV"/>
        </w:rPr>
      </w:pPr>
      <w:r w:rsidRPr="603FD90D">
        <w:rPr>
          <w:lang w:val="lv-LV"/>
        </w:rPr>
        <w:t xml:space="preserve">Pedagogs jebkurā </w:t>
      </w:r>
      <w:proofErr w:type="spellStart"/>
      <w:r w:rsidRPr="603FD90D">
        <w:rPr>
          <w:lang w:val="lv-LV"/>
        </w:rPr>
        <w:t>summatīvajā</w:t>
      </w:r>
      <w:proofErr w:type="spellEnd"/>
      <w:r w:rsidRPr="603FD90D">
        <w:rPr>
          <w:lang w:val="lv-LV"/>
        </w:rPr>
        <w:t xml:space="preserve"> pārbaudes darbā nodrošina izglītojamiem iespēju demonstrēt</w:t>
      </w:r>
      <w:r w:rsidRPr="603FD90D">
        <w:rPr>
          <w:color w:val="C00000"/>
          <w:lang w:val="lv-LV"/>
        </w:rPr>
        <w:t xml:space="preserve"> </w:t>
      </w:r>
      <w:r w:rsidRPr="603FD90D">
        <w:rPr>
          <w:lang w:val="lv-LV"/>
        </w:rPr>
        <w:t xml:space="preserve">sniegumu visos apguves līmeņos 1.–3. klasēs un atbilstoši jebkuram vērtējumam 10 </w:t>
      </w:r>
      <w:proofErr w:type="spellStart"/>
      <w:r w:rsidRPr="603FD90D">
        <w:rPr>
          <w:lang w:val="lv-LV"/>
        </w:rPr>
        <w:t>ballu</w:t>
      </w:r>
      <w:proofErr w:type="spellEnd"/>
      <w:r w:rsidRPr="603FD90D">
        <w:rPr>
          <w:lang w:val="lv-LV"/>
        </w:rPr>
        <w:t xml:space="preserve"> skalā 4. –12. klasēs.</w:t>
      </w:r>
    </w:p>
    <w:p w14:paraId="1A2A5F68" w14:textId="0BEFCF37" w:rsidR="00647BEB" w:rsidRPr="00900632" w:rsidRDefault="42CD6F54" w:rsidP="42CD6F54">
      <w:pPr>
        <w:rPr>
          <w:b/>
          <w:color w:val="EE0000"/>
          <w:lang w:val="lv-LV"/>
        </w:rPr>
      </w:pPr>
      <w:r w:rsidRPr="1EF84FE6">
        <w:rPr>
          <w:b/>
          <w:color w:val="EE0000"/>
          <w:lang w:val="lv-LV"/>
        </w:rPr>
        <w:t xml:space="preserve">20. </w:t>
      </w:r>
      <w:r w:rsidR="00647BEB" w:rsidRPr="1EF84FE6">
        <w:rPr>
          <w:b/>
          <w:color w:val="EE0000"/>
          <w:lang w:val="lv-LV"/>
        </w:rPr>
        <w:t>Pedagogiem ir tiesības plānot un īstenot radošos darbus vai cita veida darbus</w:t>
      </w:r>
      <w:r w:rsidR="0069341D" w:rsidRPr="1EF84FE6">
        <w:rPr>
          <w:b/>
          <w:color w:val="EE0000"/>
          <w:lang w:val="lv-LV"/>
        </w:rPr>
        <w:t xml:space="preserve">  pašvaldības un valsts mērogā</w:t>
      </w:r>
      <w:r w:rsidR="00647BEB" w:rsidRPr="1EF84FE6">
        <w:rPr>
          <w:b/>
          <w:color w:val="EE0000"/>
          <w:lang w:val="lv-LV"/>
        </w:rPr>
        <w:t xml:space="preserve">, kas tiek vērtēti ar </w:t>
      </w:r>
      <w:proofErr w:type="spellStart"/>
      <w:r w:rsidR="00647BEB" w:rsidRPr="1EF84FE6">
        <w:rPr>
          <w:b/>
          <w:color w:val="EE0000"/>
          <w:lang w:val="lv-LV"/>
        </w:rPr>
        <w:t>summatīvo</w:t>
      </w:r>
      <w:proofErr w:type="spellEnd"/>
      <w:r w:rsidR="00647BEB" w:rsidRPr="1EF84FE6">
        <w:rPr>
          <w:b/>
          <w:color w:val="EE0000"/>
          <w:lang w:val="lv-LV"/>
        </w:rPr>
        <w:t xml:space="preserve"> vērtējumu ar mērķi palīdzēt skolēniem apgūt mācību saturu un radīt labākus rezultātus mācību satura apguvē. Vērtējumus šādos darbos ieraksta e-klasē baltajās ailēs. Šie darbi netiek uzskatīti par obligātajiem. Ja skolēns iegūst vērtējumu, šis vērtējums tiek ņemts vērā, izliekot </w:t>
      </w:r>
      <w:proofErr w:type="spellStart"/>
      <w:r w:rsidR="00647BEB" w:rsidRPr="1EF84FE6">
        <w:rPr>
          <w:b/>
          <w:color w:val="EE0000"/>
          <w:lang w:val="lv-LV"/>
        </w:rPr>
        <w:t>starpvērtējumu</w:t>
      </w:r>
      <w:proofErr w:type="spellEnd"/>
      <w:r w:rsidR="00647BEB" w:rsidRPr="1EF84FE6">
        <w:rPr>
          <w:b/>
          <w:color w:val="EE0000"/>
          <w:lang w:val="lv-LV"/>
        </w:rPr>
        <w:t xml:space="preserve"> un gada vērtējumu.</w:t>
      </w:r>
    </w:p>
    <w:p w14:paraId="32C18D47" w14:textId="08B79DB4" w:rsidR="006E2EC3" w:rsidRDefault="6B1B55AC" w:rsidP="42CD6F54">
      <w:pPr>
        <w:pStyle w:val="Paraststmeklis"/>
        <w:shd w:val="clear" w:color="auto" w:fill="FFFFFF" w:themeFill="background1"/>
        <w:tabs>
          <w:tab w:val="left" w:pos="420"/>
        </w:tabs>
        <w:spacing w:before="0" w:beforeAutospacing="0" w:after="0" w:afterAutospacing="0"/>
        <w:jc w:val="both"/>
        <w:textAlignment w:val="baseline"/>
      </w:pPr>
      <w:r w:rsidRPr="42CD6F54">
        <w:t xml:space="preserve">21. </w:t>
      </w:r>
      <w:r w:rsidR="00F56FB5" w:rsidRPr="42CD6F54">
        <w:t>Ja skolēns nav piedalījies pārbaudes darbā, skolotājs e - žurnālā fiksē skolēna mācību stundas kavējumu, veicot ierakstu “n”, un obligāti veicamā pārbaudes darba neizpildi, veicot ierakstu “</w:t>
      </w:r>
      <w:proofErr w:type="spellStart"/>
      <w:r w:rsidR="00F56FB5" w:rsidRPr="42CD6F54">
        <w:t>nv</w:t>
      </w:r>
      <w:proofErr w:type="spellEnd"/>
      <w:r w:rsidR="00F56FB5" w:rsidRPr="42CD6F54">
        <w:t>” (nav vērtējuma). Lai iegūtu vērtējumu, skolēns vienojas ar pedagogu uzreiz pēc ierašanās skolā par pārbaudes darba rakstīšanu un konsultācijā divu nedēļu laikā sarunātajā datumā uzraksta darbu tikai vienu reizi.</w:t>
      </w:r>
    </w:p>
    <w:p w14:paraId="5EC293C0" w14:textId="58CBA239" w:rsidR="006E2EC3" w:rsidRPr="00BE4B9A" w:rsidRDefault="00F56FB5" w:rsidP="00BE4B9A">
      <w:pPr>
        <w:pStyle w:val="Sarakstarindkopa"/>
        <w:widowControl w:val="0"/>
        <w:numPr>
          <w:ilvl w:val="0"/>
          <w:numId w:val="6"/>
        </w:numPr>
        <w:tabs>
          <w:tab w:val="left" w:pos="142"/>
          <w:tab w:val="left" w:pos="284"/>
        </w:tabs>
        <w:autoSpaceDN w:val="0"/>
        <w:ind w:left="426"/>
        <w:jc w:val="both"/>
        <w:textAlignment w:val="baseline"/>
        <w:rPr>
          <w:sz w:val="24"/>
          <w:szCs w:val="24"/>
        </w:rPr>
      </w:pPr>
      <w:r w:rsidRPr="00BE4B9A">
        <w:rPr>
          <w:sz w:val="24"/>
          <w:szCs w:val="24"/>
        </w:rPr>
        <w:t>Ja skolēns divu nedēļu laikā pēc prombūtnes neierodas uz konsultāciju un neuzraksta pārbaudes darbu, pedagogs atstāj izlikto vērtējumu "</w:t>
      </w:r>
      <w:proofErr w:type="spellStart"/>
      <w:r w:rsidRPr="00BE4B9A">
        <w:rPr>
          <w:sz w:val="24"/>
          <w:szCs w:val="24"/>
        </w:rPr>
        <w:t>nv</w:t>
      </w:r>
      <w:proofErr w:type="spellEnd"/>
      <w:r w:rsidRPr="00BE4B9A">
        <w:rPr>
          <w:sz w:val="24"/>
          <w:szCs w:val="24"/>
        </w:rPr>
        <w:t>". Ja skolēns vērtējumu uzlabo, skolotājs vērtējumu “</w:t>
      </w:r>
      <w:proofErr w:type="spellStart"/>
      <w:r w:rsidRPr="00BE4B9A">
        <w:rPr>
          <w:sz w:val="24"/>
          <w:szCs w:val="24"/>
        </w:rPr>
        <w:t>nv</w:t>
      </w:r>
      <w:proofErr w:type="spellEnd"/>
      <w:r w:rsidRPr="00BE4B9A">
        <w:rPr>
          <w:sz w:val="24"/>
          <w:szCs w:val="24"/>
        </w:rPr>
        <w:t xml:space="preserve">” e-žurnālā labo pēc būtības un aizstāj to ar iegūto vērtējumu 10 </w:t>
      </w:r>
      <w:proofErr w:type="spellStart"/>
      <w:r w:rsidRPr="00BE4B9A">
        <w:rPr>
          <w:sz w:val="24"/>
          <w:szCs w:val="24"/>
        </w:rPr>
        <w:t>ballu</w:t>
      </w:r>
      <w:proofErr w:type="spellEnd"/>
      <w:r w:rsidRPr="00BE4B9A">
        <w:rPr>
          <w:sz w:val="24"/>
          <w:szCs w:val="24"/>
        </w:rPr>
        <w:t xml:space="preserve"> skalā.</w:t>
      </w:r>
    </w:p>
    <w:p w14:paraId="62AF8EF0" w14:textId="77777777" w:rsidR="006E2EC3" w:rsidRDefault="00F56FB5" w:rsidP="0051110D">
      <w:pPr>
        <w:widowControl w:val="0"/>
        <w:numPr>
          <w:ilvl w:val="0"/>
          <w:numId w:val="6"/>
        </w:numPr>
        <w:tabs>
          <w:tab w:val="left" w:pos="142"/>
          <w:tab w:val="left" w:pos="284"/>
        </w:tabs>
        <w:autoSpaceDN w:val="0"/>
        <w:ind w:left="142" w:firstLine="0"/>
        <w:contextualSpacing/>
        <w:textAlignment w:val="baseline"/>
        <w:rPr>
          <w:lang w:val="lv-LV"/>
        </w:rPr>
      </w:pPr>
      <w:r w:rsidRPr="603FD90D">
        <w:rPr>
          <w:lang w:val="lv-LV"/>
        </w:rPr>
        <w:t>Apzīmējumu „</w:t>
      </w:r>
      <w:proofErr w:type="spellStart"/>
      <w:r w:rsidRPr="603FD90D">
        <w:rPr>
          <w:lang w:val="lv-LV"/>
        </w:rPr>
        <w:t>nv</w:t>
      </w:r>
      <w:proofErr w:type="spellEnd"/>
      <w:r w:rsidRPr="603FD90D">
        <w:rPr>
          <w:lang w:val="lv-LV"/>
        </w:rPr>
        <w:t xml:space="preserve">” (nav vērtējuma) mācību snieguma vērtēšanā pedagogs lieto, ja skolēns: </w:t>
      </w:r>
    </w:p>
    <w:p w14:paraId="040B7591" w14:textId="02BD6B33" w:rsidR="006E2EC3" w:rsidRPr="00900632" w:rsidRDefault="00F56FB5" w:rsidP="00900632">
      <w:pPr>
        <w:pStyle w:val="Sarakstarindkopa"/>
        <w:numPr>
          <w:ilvl w:val="1"/>
          <w:numId w:val="6"/>
        </w:numPr>
        <w:ind w:left="426" w:firstLine="0"/>
        <w:rPr>
          <w:sz w:val="24"/>
          <w:szCs w:val="24"/>
        </w:rPr>
      </w:pPr>
      <w:r w:rsidRPr="00900632">
        <w:rPr>
          <w:sz w:val="24"/>
          <w:szCs w:val="24"/>
        </w:rPr>
        <w:t>nav piedalījies mācību stundā, kurā notiek pārbaudes darbs;</w:t>
      </w:r>
    </w:p>
    <w:p w14:paraId="46A9F020" w14:textId="77777777" w:rsidR="006E2EC3" w:rsidRDefault="00F56FB5" w:rsidP="00900632">
      <w:pPr>
        <w:numPr>
          <w:ilvl w:val="1"/>
          <w:numId w:val="6"/>
        </w:numPr>
        <w:ind w:left="993" w:hanging="567"/>
        <w:rPr>
          <w:lang w:val="lv-LV"/>
        </w:rPr>
      </w:pPr>
      <w:r w:rsidRPr="603FD90D">
        <w:rPr>
          <w:lang w:val="lv-LV"/>
        </w:rPr>
        <w:t xml:space="preserve">piedalījies mācību stundā, bet nav iesniedzis darbu; </w:t>
      </w:r>
    </w:p>
    <w:p w14:paraId="006DDB2A" w14:textId="77777777" w:rsidR="006E2EC3" w:rsidRDefault="00F56FB5" w:rsidP="00900632">
      <w:pPr>
        <w:numPr>
          <w:ilvl w:val="1"/>
          <w:numId w:val="6"/>
        </w:numPr>
        <w:ind w:left="993" w:hanging="567"/>
        <w:rPr>
          <w:lang w:val="lv-LV"/>
        </w:rPr>
      </w:pPr>
      <w:r w:rsidRPr="603FD90D">
        <w:rPr>
          <w:lang w:val="lv-LV"/>
        </w:rPr>
        <w:t>ja tiek konstatēts, ka darbs nav veicis patstāvīgi (piemēram, ir iesniedzis cita autora darbu vai tā daļu);</w:t>
      </w:r>
    </w:p>
    <w:p w14:paraId="117D7E14" w14:textId="77777777" w:rsidR="006E2EC3" w:rsidRDefault="00F56FB5" w:rsidP="00900632">
      <w:pPr>
        <w:numPr>
          <w:ilvl w:val="1"/>
          <w:numId w:val="6"/>
        </w:numPr>
        <w:ind w:left="993" w:hanging="567"/>
        <w:rPr>
          <w:lang w:val="lv-LV"/>
        </w:rPr>
      </w:pPr>
      <w:r w:rsidRPr="603FD90D">
        <w:rPr>
          <w:lang w:val="lv-LV"/>
        </w:rPr>
        <w:lastRenderedPageBreak/>
        <w:t>pārbaudes darbā ir izmantojis cilvēka cieņu aizskarošu saturu vai izteikumus;</w:t>
      </w:r>
    </w:p>
    <w:p w14:paraId="165A7200" w14:textId="77777777" w:rsidR="006E2EC3" w:rsidRDefault="00F56FB5" w:rsidP="00900632">
      <w:pPr>
        <w:numPr>
          <w:ilvl w:val="1"/>
          <w:numId w:val="6"/>
        </w:numPr>
        <w:ind w:left="993" w:hanging="567"/>
        <w:rPr>
          <w:lang w:val="lv-LV"/>
        </w:rPr>
      </w:pPr>
      <w:r w:rsidRPr="603FD90D">
        <w:rPr>
          <w:lang w:val="lv-LV"/>
        </w:rPr>
        <w:t>atsakās veikt pārbaudes darbu;</w:t>
      </w:r>
    </w:p>
    <w:p w14:paraId="26D439D7" w14:textId="77777777" w:rsidR="006E2EC3" w:rsidRDefault="00F56FB5" w:rsidP="00900632">
      <w:pPr>
        <w:numPr>
          <w:ilvl w:val="1"/>
          <w:numId w:val="6"/>
        </w:numPr>
        <w:ind w:left="993" w:hanging="567"/>
        <w:jc w:val="both"/>
        <w:rPr>
          <w:lang w:val="lv-LV"/>
        </w:rPr>
      </w:pPr>
      <w:r w:rsidRPr="603FD90D">
        <w:rPr>
          <w:lang w:val="lv-LV"/>
        </w:rPr>
        <w:t>pārbaudes darbs izpildīts nesalasāma vai grūti salasāma rokrakstā;</w:t>
      </w:r>
    </w:p>
    <w:p w14:paraId="36BBA20B" w14:textId="77777777" w:rsidR="006E2EC3" w:rsidRDefault="00F56FB5" w:rsidP="00900632">
      <w:pPr>
        <w:numPr>
          <w:ilvl w:val="1"/>
          <w:numId w:val="6"/>
        </w:numPr>
        <w:ind w:left="993" w:hanging="567"/>
        <w:jc w:val="both"/>
        <w:rPr>
          <w:lang w:val="lv-LV"/>
        </w:rPr>
      </w:pPr>
      <w:r w:rsidRPr="603FD90D">
        <w:rPr>
          <w:lang w:val="lv-LV"/>
        </w:rPr>
        <w:t>pārbaudes darbs satur tematam neatbilstošu saturu, komentārus, zīmējumus, uzrakstus;</w:t>
      </w:r>
    </w:p>
    <w:p w14:paraId="57445347" w14:textId="14C240AF" w:rsidR="006E2EC3" w:rsidRDefault="00F56FB5" w:rsidP="00900632">
      <w:pPr>
        <w:numPr>
          <w:ilvl w:val="1"/>
          <w:numId w:val="6"/>
        </w:numPr>
        <w:ind w:left="993" w:hanging="567"/>
        <w:jc w:val="both"/>
        <w:rPr>
          <w:lang w:val="lv-LV"/>
        </w:rPr>
      </w:pPr>
      <w:r w:rsidRPr="603FD90D">
        <w:rPr>
          <w:lang w:val="lv-LV"/>
        </w:rPr>
        <w:t>pārbaudes darbs nav veikts valsts valodā, izņemot pārbaudes darbus svešvalodu mācību priekšmetos (kursos).</w:t>
      </w:r>
    </w:p>
    <w:p w14:paraId="413320AF" w14:textId="1F0567C4" w:rsidR="00C75189" w:rsidRPr="00DF363A" w:rsidRDefault="00ED7821" w:rsidP="00ED7821">
      <w:pPr>
        <w:pStyle w:val="Sarakstarindkopa"/>
        <w:numPr>
          <w:ilvl w:val="0"/>
          <w:numId w:val="6"/>
        </w:numPr>
        <w:jc w:val="both"/>
        <w:rPr>
          <w:sz w:val="24"/>
          <w:szCs w:val="24"/>
        </w:rPr>
      </w:pPr>
      <w:r w:rsidRPr="00DF363A">
        <w:rPr>
          <w:sz w:val="24"/>
          <w:szCs w:val="24"/>
        </w:rPr>
        <w:t xml:space="preserve">Ja skolēns piedalās olimpiādē, kad </w:t>
      </w:r>
      <w:r w:rsidR="008D6776" w:rsidRPr="00DF363A">
        <w:rPr>
          <w:sz w:val="24"/>
          <w:szCs w:val="24"/>
        </w:rPr>
        <w:t>notiek noslēguma pārbaudes darbs vai cita veida pārbaudes darbs, skolotājs to atzīmē</w:t>
      </w:r>
      <w:r w:rsidR="00AD36AA" w:rsidRPr="00DF363A">
        <w:rPr>
          <w:sz w:val="24"/>
          <w:szCs w:val="24"/>
        </w:rPr>
        <w:t xml:space="preserve"> e-klasē ar “n”</w:t>
      </w:r>
      <w:r w:rsidR="0017623B" w:rsidRPr="00DF363A">
        <w:rPr>
          <w:sz w:val="24"/>
          <w:szCs w:val="24"/>
        </w:rPr>
        <w:t>. Skolotājs attiecīgajam skolēnam neliek “n/</w:t>
      </w:r>
      <w:proofErr w:type="spellStart"/>
      <w:r w:rsidR="0017623B" w:rsidRPr="00DF363A">
        <w:rPr>
          <w:sz w:val="24"/>
          <w:szCs w:val="24"/>
        </w:rPr>
        <w:t>nv</w:t>
      </w:r>
      <w:proofErr w:type="spellEnd"/>
      <w:r w:rsidR="0017623B" w:rsidRPr="00DF363A">
        <w:rPr>
          <w:sz w:val="24"/>
          <w:szCs w:val="24"/>
        </w:rPr>
        <w:t>”</w:t>
      </w:r>
      <w:r w:rsidR="00DF363A" w:rsidRPr="00DF363A">
        <w:rPr>
          <w:sz w:val="24"/>
          <w:szCs w:val="24"/>
        </w:rPr>
        <w:t>.</w:t>
      </w:r>
    </w:p>
    <w:p w14:paraId="51B84382" w14:textId="50C0FBF8" w:rsidR="006E2EC3" w:rsidRPr="00BE4B9A" w:rsidRDefault="1C14D6C4" w:rsidP="00BE4B9A">
      <w:pPr>
        <w:pStyle w:val="Sarakstarindkopa"/>
        <w:widowControl w:val="0"/>
        <w:numPr>
          <w:ilvl w:val="0"/>
          <w:numId w:val="6"/>
        </w:numPr>
        <w:tabs>
          <w:tab w:val="left" w:pos="364"/>
          <w:tab w:val="left" w:pos="616"/>
        </w:tabs>
        <w:autoSpaceDN w:val="0"/>
        <w:jc w:val="both"/>
        <w:textAlignment w:val="baseline"/>
        <w:rPr>
          <w:b/>
          <w:color w:val="EE0000"/>
          <w:sz w:val="24"/>
          <w:szCs w:val="24"/>
        </w:rPr>
      </w:pPr>
      <w:r w:rsidRPr="1EF84FE6">
        <w:rPr>
          <w:b/>
          <w:sz w:val="24"/>
          <w:szCs w:val="24"/>
        </w:rPr>
        <w:t xml:space="preserve">Semestra vērtējumus </w:t>
      </w:r>
      <w:r w:rsidR="00E96F6E" w:rsidRPr="1EF84FE6">
        <w:rPr>
          <w:b/>
          <w:sz w:val="24"/>
          <w:szCs w:val="24"/>
        </w:rPr>
        <w:t xml:space="preserve">Skola </w:t>
      </w:r>
      <w:r w:rsidR="1F936E54" w:rsidRPr="1EF84FE6">
        <w:rPr>
          <w:b/>
          <w:sz w:val="24"/>
          <w:szCs w:val="24"/>
        </w:rPr>
        <w:t>ne</w:t>
      </w:r>
      <w:r w:rsidR="5931CE07" w:rsidRPr="1EF84FE6">
        <w:rPr>
          <w:b/>
          <w:sz w:val="24"/>
          <w:szCs w:val="24"/>
        </w:rPr>
        <w:t>izliek</w:t>
      </w:r>
      <w:r w:rsidR="0F5CE1E6" w:rsidRPr="1EF84FE6">
        <w:rPr>
          <w:b/>
          <w:sz w:val="24"/>
          <w:szCs w:val="24"/>
        </w:rPr>
        <w:t>. Izliek</w:t>
      </w:r>
      <w:r w:rsidR="00F56FB5" w:rsidRPr="1EF84FE6">
        <w:rPr>
          <w:b/>
          <w:sz w:val="24"/>
          <w:szCs w:val="24"/>
        </w:rPr>
        <w:t xml:space="preserve"> </w:t>
      </w:r>
      <w:proofErr w:type="spellStart"/>
      <w:r w:rsidR="0ABAFBE8" w:rsidRPr="1EF84FE6">
        <w:rPr>
          <w:b/>
          <w:color w:val="EE0000"/>
          <w:sz w:val="24"/>
          <w:szCs w:val="24"/>
        </w:rPr>
        <w:t>s</w:t>
      </w:r>
      <w:r w:rsidR="00F56FB5" w:rsidRPr="1EF84FE6">
        <w:rPr>
          <w:b/>
          <w:color w:val="EE0000"/>
          <w:sz w:val="24"/>
          <w:szCs w:val="24"/>
        </w:rPr>
        <w:t>tarpvērtējumu</w:t>
      </w:r>
      <w:proofErr w:type="spellEnd"/>
      <w:r w:rsidR="572E4080" w:rsidRPr="1EF84FE6">
        <w:rPr>
          <w:b/>
          <w:color w:val="EE0000"/>
          <w:sz w:val="24"/>
          <w:szCs w:val="24"/>
        </w:rPr>
        <w:t xml:space="preserve"> </w:t>
      </w:r>
      <w:r w:rsidR="556674E4" w:rsidRPr="1EF84FE6">
        <w:rPr>
          <w:b/>
          <w:bCs/>
          <w:color w:val="EE0000"/>
          <w:sz w:val="24"/>
          <w:szCs w:val="24"/>
        </w:rPr>
        <w:t>4.-12.klasēs</w:t>
      </w:r>
      <w:r w:rsidR="572E4080" w:rsidRPr="1EF84FE6">
        <w:rPr>
          <w:b/>
          <w:bCs/>
          <w:color w:val="EE0000"/>
          <w:sz w:val="24"/>
          <w:szCs w:val="24"/>
        </w:rPr>
        <w:t xml:space="preserve"> </w:t>
      </w:r>
      <w:r w:rsidR="572E4080" w:rsidRPr="1EF84FE6">
        <w:rPr>
          <w:b/>
          <w:color w:val="EE0000"/>
          <w:sz w:val="24"/>
          <w:szCs w:val="24"/>
        </w:rPr>
        <w:t>decembrī un aprīlī, un gada vērtējumu maijā</w:t>
      </w:r>
      <w:r w:rsidR="32E2FE6B" w:rsidRPr="1EF84FE6">
        <w:rPr>
          <w:b/>
          <w:color w:val="EE0000"/>
          <w:sz w:val="24"/>
          <w:szCs w:val="24"/>
        </w:rPr>
        <w:t>:</w:t>
      </w:r>
    </w:p>
    <w:p w14:paraId="0887AAC9" w14:textId="24D21391" w:rsidR="006E2EC3" w:rsidRPr="00BE4B9A" w:rsidRDefault="572E4080" w:rsidP="300745BC">
      <w:pPr>
        <w:pStyle w:val="Sarakstarindkopa"/>
        <w:widowControl w:val="0"/>
        <w:tabs>
          <w:tab w:val="left" w:pos="364"/>
          <w:tab w:val="left" w:pos="616"/>
        </w:tabs>
        <w:autoSpaceDN w:val="0"/>
        <w:ind w:left="502"/>
        <w:jc w:val="both"/>
        <w:textAlignment w:val="baseline"/>
        <w:rPr>
          <w:b/>
          <w:color w:val="EE0000"/>
          <w:sz w:val="24"/>
          <w:szCs w:val="24"/>
        </w:rPr>
      </w:pPr>
      <w:r w:rsidRPr="1EF84FE6">
        <w:rPr>
          <w:b/>
          <w:color w:val="EE0000"/>
          <w:sz w:val="24"/>
          <w:szCs w:val="24"/>
        </w:rPr>
        <w:t>2</w:t>
      </w:r>
      <w:r w:rsidR="00DF363A" w:rsidRPr="1EF84FE6">
        <w:rPr>
          <w:b/>
          <w:color w:val="EE0000"/>
          <w:sz w:val="24"/>
          <w:szCs w:val="24"/>
        </w:rPr>
        <w:t>5</w:t>
      </w:r>
      <w:r w:rsidRPr="1EF84FE6">
        <w:rPr>
          <w:b/>
          <w:color w:val="EE0000"/>
          <w:sz w:val="24"/>
          <w:szCs w:val="24"/>
        </w:rPr>
        <w:t xml:space="preserve">.1. </w:t>
      </w:r>
      <w:r w:rsidR="380D4C6F" w:rsidRPr="1EF84FE6">
        <w:rPr>
          <w:b/>
          <w:color w:val="EE0000"/>
          <w:sz w:val="24"/>
          <w:szCs w:val="24"/>
        </w:rPr>
        <w:t>p</w:t>
      </w:r>
      <w:r w:rsidR="3EE88DC1" w:rsidRPr="1EF84FE6">
        <w:rPr>
          <w:b/>
          <w:color w:val="EE0000"/>
          <w:sz w:val="24"/>
          <w:szCs w:val="24"/>
        </w:rPr>
        <w:t>ar</w:t>
      </w:r>
      <w:r w:rsidRPr="1EF84FE6">
        <w:rPr>
          <w:b/>
          <w:color w:val="EE0000"/>
          <w:sz w:val="24"/>
          <w:szCs w:val="24"/>
        </w:rPr>
        <w:t xml:space="preserve"> 1. semestr</w:t>
      </w:r>
      <w:r w:rsidR="4F3AB9A6" w:rsidRPr="1EF84FE6">
        <w:rPr>
          <w:b/>
          <w:color w:val="EE0000"/>
          <w:sz w:val="24"/>
          <w:szCs w:val="24"/>
        </w:rPr>
        <w:t>ī</w:t>
      </w:r>
      <w:r w:rsidR="60F334AA" w:rsidRPr="1EF84FE6">
        <w:rPr>
          <w:b/>
          <w:color w:val="EE0000"/>
          <w:sz w:val="24"/>
          <w:szCs w:val="24"/>
        </w:rPr>
        <w:t xml:space="preserve"> </w:t>
      </w:r>
      <w:proofErr w:type="spellStart"/>
      <w:r w:rsidR="00334F0C" w:rsidRPr="1EF84FE6">
        <w:rPr>
          <w:b/>
          <w:color w:val="EE0000"/>
          <w:sz w:val="24"/>
          <w:szCs w:val="24"/>
        </w:rPr>
        <w:t>s</w:t>
      </w:r>
      <w:r w:rsidR="00F56FB5" w:rsidRPr="1EF84FE6">
        <w:rPr>
          <w:b/>
          <w:color w:val="EE0000"/>
          <w:sz w:val="24"/>
          <w:szCs w:val="24"/>
        </w:rPr>
        <w:t>tarpvērtējumu</w:t>
      </w:r>
      <w:proofErr w:type="spellEnd"/>
      <w:r w:rsidR="00F56FB5" w:rsidRPr="1EF84FE6">
        <w:rPr>
          <w:b/>
          <w:color w:val="EE0000"/>
          <w:sz w:val="24"/>
          <w:szCs w:val="24"/>
        </w:rPr>
        <w:t xml:space="preserve"> </w:t>
      </w:r>
      <w:r w:rsidR="000A12F6" w:rsidRPr="1EF84FE6">
        <w:rPr>
          <w:b/>
          <w:color w:val="EE0000"/>
          <w:sz w:val="24"/>
          <w:szCs w:val="24"/>
        </w:rPr>
        <w:t xml:space="preserve"> </w:t>
      </w:r>
      <w:r w:rsidR="2C92B442" w:rsidRPr="1EF84FE6">
        <w:rPr>
          <w:b/>
          <w:color w:val="EE0000"/>
          <w:sz w:val="24"/>
          <w:szCs w:val="24"/>
        </w:rPr>
        <w:t>izliek</w:t>
      </w:r>
      <w:r w:rsidR="13737F9D" w:rsidRPr="1EF84FE6">
        <w:rPr>
          <w:b/>
          <w:color w:val="EE0000"/>
          <w:sz w:val="24"/>
          <w:szCs w:val="24"/>
        </w:rPr>
        <w:t xml:space="preserve"> </w:t>
      </w:r>
      <w:r w:rsidR="4D18667B" w:rsidRPr="1EF84FE6">
        <w:rPr>
          <w:b/>
          <w:color w:val="EE0000"/>
          <w:sz w:val="24"/>
          <w:szCs w:val="24"/>
        </w:rPr>
        <w:t xml:space="preserve">pēdējā </w:t>
      </w:r>
      <w:r w:rsidR="5931CE07" w:rsidRPr="1EF84FE6">
        <w:rPr>
          <w:b/>
          <w:color w:val="EE0000"/>
          <w:sz w:val="24"/>
          <w:szCs w:val="24"/>
        </w:rPr>
        <w:t>decembr</w:t>
      </w:r>
      <w:r w:rsidR="3E1CA28A" w:rsidRPr="1EF84FE6">
        <w:rPr>
          <w:b/>
          <w:color w:val="EE0000"/>
          <w:sz w:val="24"/>
          <w:szCs w:val="24"/>
        </w:rPr>
        <w:t>a</w:t>
      </w:r>
      <w:r w:rsidR="704CE81B" w:rsidRPr="1EF84FE6">
        <w:rPr>
          <w:b/>
          <w:color w:val="EE0000"/>
          <w:sz w:val="24"/>
          <w:szCs w:val="24"/>
        </w:rPr>
        <w:t xml:space="preserve"> n</w:t>
      </w:r>
      <w:r w:rsidR="3E1CA28A" w:rsidRPr="1EF84FE6">
        <w:rPr>
          <w:b/>
          <w:color w:val="EE0000"/>
          <w:sz w:val="24"/>
          <w:szCs w:val="24"/>
        </w:rPr>
        <w:t>edēļā</w:t>
      </w:r>
      <w:r w:rsidR="7D8AC2C6" w:rsidRPr="1EF84FE6">
        <w:rPr>
          <w:b/>
          <w:color w:val="EE0000"/>
          <w:sz w:val="24"/>
          <w:szCs w:val="24"/>
        </w:rPr>
        <w:t>.</w:t>
      </w:r>
    </w:p>
    <w:p w14:paraId="54697287" w14:textId="3379F9EF" w:rsidR="006E2EC3" w:rsidRPr="00BE4B9A" w:rsidRDefault="4D03AD88" w:rsidP="300745BC">
      <w:pPr>
        <w:pStyle w:val="Sarakstarindkopa"/>
        <w:widowControl w:val="0"/>
        <w:tabs>
          <w:tab w:val="left" w:pos="364"/>
          <w:tab w:val="left" w:pos="616"/>
        </w:tabs>
        <w:autoSpaceDN w:val="0"/>
        <w:ind w:left="502"/>
        <w:jc w:val="both"/>
        <w:textAlignment w:val="baseline"/>
        <w:rPr>
          <w:b/>
          <w:color w:val="EE0000"/>
          <w:sz w:val="24"/>
          <w:szCs w:val="24"/>
        </w:rPr>
      </w:pPr>
      <w:r w:rsidRPr="1EF84FE6">
        <w:rPr>
          <w:b/>
          <w:color w:val="EE0000"/>
          <w:sz w:val="24"/>
          <w:szCs w:val="24"/>
        </w:rPr>
        <w:t>2</w:t>
      </w:r>
      <w:r w:rsidR="00DF363A" w:rsidRPr="1EF84FE6">
        <w:rPr>
          <w:b/>
          <w:color w:val="EE0000"/>
          <w:sz w:val="24"/>
          <w:szCs w:val="24"/>
        </w:rPr>
        <w:t>5</w:t>
      </w:r>
      <w:r w:rsidRPr="1EF84FE6">
        <w:rPr>
          <w:b/>
          <w:color w:val="EE0000"/>
          <w:sz w:val="24"/>
          <w:szCs w:val="24"/>
        </w:rPr>
        <w:t xml:space="preserve">.2. </w:t>
      </w:r>
      <w:r w:rsidR="0BF297DE" w:rsidRPr="1EF84FE6">
        <w:rPr>
          <w:b/>
          <w:color w:val="EE0000"/>
          <w:sz w:val="24"/>
          <w:szCs w:val="24"/>
        </w:rPr>
        <w:t>p</w:t>
      </w:r>
      <w:r w:rsidRPr="1EF84FE6">
        <w:rPr>
          <w:b/>
          <w:color w:val="EE0000"/>
          <w:sz w:val="24"/>
          <w:szCs w:val="24"/>
        </w:rPr>
        <w:t xml:space="preserve">ar 2. semestrī </w:t>
      </w:r>
      <w:proofErr w:type="spellStart"/>
      <w:r w:rsidRPr="1EF84FE6">
        <w:rPr>
          <w:b/>
          <w:color w:val="EE0000"/>
          <w:sz w:val="24"/>
          <w:szCs w:val="24"/>
        </w:rPr>
        <w:t>starpvērtējumu</w:t>
      </w:r>
      <w:proofErr w:type="spellEnd"/>
      <w:r w:rsidR="4233BBFD" w:rsidRPr="1EF84FE6">
        <w:rPr>
          <w:b/>
          <w:color w:val="EE0000"/>
          <w:sz w:val="24"/>
          <w:szCs w:val="24"/>
        </w:rPr>
        <w:t xml:space="preserve"> izliek pēdējā aprīļa nedēļā.</w:t>
      </w:r>
      <w:r w:rsidRPr="1EF84FE6">
        <w:rPr>
          <w:b/>
          <w:color w:val="EE0000"/>
          <w:sz w:val="24"/>
          <w:szCs w:val="24"/>
        </w:rPr>
        <w:t xml:space="preserve"> </w:t>
      </w:r>
      <w:r w:rsidR="00F56FB5" w:rsidRPr="1EF84FE6">
        <w:rPr>
          <w:b/>
          <w:color w:val="EE0000"/>
          <w:sz w:val="24"/>
          <w:szCs w:val="24"/>
        </w:rPr>
        <w:t xml:space="preserve"> </w:t>
      </w:r>
    </w:p>
    <w:p w14:paraId="16851E2C" w14:textId="71FD41B2" w:rsidR="29FFFF54" w:rsidRDefault="29FFFF54" w:rsidP="300745BC">
      <w:pPr>
        <w:pStyle w:val="Sarakstarindkopa"/>
        <w:widowControl w:val="0"/>
        <w:tabs>
          <w:tab w:val="left" w:pos="364"/>
          <w:tab w:val="left" w:pos="616"/>
        </w:tabs>
        <w:ind w:left="502"/>
        <w:jc w:val="both"/>
        <w:rPr>
          <w:b/>
          <w:color w:val="EE0000"/>
          <w:sz w:val="24"/>
          <w:szCs w:val="24"/>
        </w:rPr>
      </w:pPr>
      <w:r w:rsidRPr="1EF84FE6">
        <w:rPr>
          <w:b/>
          <w:color w:val="EE0000"/>
          <w:sz w:val="24"/>
          <w:szCs w:val="24"/>
        </w:rPr>
        <w:t>2</w:t>
      </w:r>
      <w:r w:rsidR="00DF363A" w:rsidRPr="1EF84FE6">
        <w:rPr>
          <w:b/>
          <w:color w:val="EE0000"/>
          <w:sz w:val="24"/>
          <w:szCs w:val="24"/>
        </w:rPr>
        <w:t>5</w:t>
      </w:r>
      <w:r w:rsidRPr="1EF84FE6">
        <w:rPr>
          <w:b/>
          <w:color w:val="EE0000"/>
          <w:sz w:val="24"/>
          <w:szCs w:val="24"/>
        </w:rPr>
        <w:t xml:space="preserve">.3. </w:t>
      </w:r>
      <w:r w:rsidR="4A60264C" w:rsidRPr="1EF84FE6">
        <w:rPr>
          <w:b/>
          <w:color w:val="EE0000"/>
          <w:sz w:val="24"/>
          <w:szCs w:val="24"/>
        </w:rPr>
        <w:t>g</w:t>
      </w:r>
      <w:r w:rsidRPr="1EF84FE6">
        <w:rPr>
          <w:b/>
          <w:color w:val="EE0000"/>
          <w:sz w:val="24"/>
          <w:szCs w:val="24"/>
        </w:rPr>
        <w:t xml:space="preserve">ada vērtējumu izliek </w:t>
      </w:r>
      <w:r w:rsidR="23BEC2D1" w:rsidRPr="1EF84FE6">
        <w:rPr>
          <w:b/>
          <w:color w:val="EE0000"/>
          <w:sz w:val="24"/>
          <w:szCs w:val="24"/>
        </w:rPr>
        <w:t>pēdējā</w:t>
      </w:r>
      <w:r w:rsidRPr="1EF84FE6">
        <w:rPr>
          <w:b/>
          <w:color w:val="EE0000"/>
          <w:sz w:val="24"/>
          <w:szCs w:val="24"/>
        </w:rPr>
        <w:t xml:space="preserve"> maija nedēļā.</w:t>
      </w:r>
    </w:p>
    <w:p w14:paraId="7AB99282" w14:textId="0A3E6C35" w:rsidR="23E7F61C" w:rsidRDefault="23E7F61C" w:rsidP="300745BC">
      <w:pPr>
        <w:widowControl w:val="0"/>
        <w:tabs>
          <w:tab w:val="left" w:pos="364"/>
          <w:tab w:val="left" w:pos="616"/>
        </w:tabs>
        <w:jc w:val="both"/>
        <w:rPr>
          <w:b/>
          <w:lang w:val="lv-LV"/>
        </w:rPr>
      </w:pPr>
      <w:r w:rsidRPr="18C58B54">
        <w:rPr>
          <w:b/>
          <w:color w:val="EE0000"/>
          <w:lang w:val="lv-LV"/>
        </w:rPr>
        <w:t>2</w:t>
      </w:r>
      <w:r w:rsidR="00DF363A" w:rsidRPr="18C58B54">
        <w:rPr>
          <w:b/>
          <w:color w:val="EE0000"/>
          <w:lang w:val="lv-LV"/>
        </w:rPr>
        <w:t>6</w:t>
      </w:r>
      <w:r w:rsidRPr="18C58B54">
        <w:rPr>
          <w:b/>
          <w:color w:val="EE0000"/>
          <w:lang w:val="lv-LV"/>
        </w:rPr>
        <w:t xml:space="preserve">. 1.-3. klasēs </w:t>
      </w:r>
      <w:proofErr w:type="spellStart"/>
      <w:r w:rsidRPr="18C58B54">
        <w:rPr>
          <w:b/>
          <w:color w:val="EE0000"/>
          <w:lang w:val="lv-LV"/>
        </w:rPr>
        <w:t>starpvērtējumi</w:t>
      </w:r>
      <w:proofErr w:type="spellEnd"/>
      <w:r w:rsidRPr="18C58B54">
        <w:rPr>
          <w:b/>
          <w:color w:val="EE0000"/>
          <w:lang w:val="lv-LV"/>
        </w:rPr>
        <w:t xml:space="preserve">, gada vērtējums un </w:t>
      </w:r>
      <w:proofErr w:type="spellStart"/>
      <w:r w:rsidRPr="18C58B54">
        <w:rPr>
          <w:b/>
          <w:color w:val="EE0000"/>
          <w:lang w:val="lv-LV"/>
        </w:rPr>
        <w:t>summatīvie</w:t>
      </w:r>
      <w:proofErr w:type="spellEnd"/>
      <w:r w:rsidRPr="18C58B54">
        <w:rPr>
          <w:b/>
          <w:color w:val="EE0000"/>
          <w:lang w:val="lv-LV"/>
        </w:rPr>
        <w:t xml:space="preserve"> vērtējumi (uz zila fona) netiek izlikti</w:t>
      </w:r>
      <w:r w:rsidR="670E71C5" w:rsidRPr="18C58B54">
        <w:rPr>
          <w:b/>
          <w:bCs/>
          <w:color w:val="EE0000"/>
          <w:lang w:val="lv-LV"/>
        </w:rPr>
        <w:t>:</w:t>
      </w:r>
    </w:p>
    <w:p w14:paraId="7A01FF97" w14:textId="640BFA94" w:rsidR="707297B9" w:rsidRDefault="707297B9" w:rsidP="1EF84FE6">
      <w:pPr>
        <w:spacing w:after="160" w:line="257" w:lineRule="auto"/>
        <w:jc w:val="both"/>
        <w:rPr>
          <w:b/>
          <w:bCs/>
          <w:color w:val="FF0000"/>
          <w:lang w:val="lv-LV"/>
        </w:rPr>
      </w:pPr>
      <w:r w:rsidRPr="18C58B54">
        <w:rPr>
          <w:b/>
          <w:bCs/>
          <w:color w:val="FF0000"/>
          <w:lang w:val="lv-LV"/>
        </w:rPr>
        <w:t>26.</w:t>
      </w:r>
      <w:r w:rsidR="1C36B2D5" w:rsidRPr="18C58B54">
        <w:rPr>
          <w:b/>
          <w:bCs/>
          <w:color w:val="FF0000"/>
          <w:lang w:val="lv-LV"/>
        </w:rPr>
        <w:t>1</w:t>
      </w:r>
      <w:r w:rsidRPr="18C58B54">
        <w:rPr>
          <w:b/>
          <w:bCs/>
          <w:color w:val="FF0000"/>
          <w:lang w:val="lv-LV"/>
        </w:rPr>
        <w:t>. I.</w:t>
      </w:r>
      <w:r w:rsidR="3CFAE38E" w:rsidRPr="18C58B54">
        <w:rPr>
          <w:b/>
          <w:bCs/>
          <w:color w:val="FF0000"/>
          <w:lang w:val="lv-LV"/>
        </w:rPr>
        <w:t xml:space="preserve"> </w:t>
      </w:r>
      <w:r w:rsidRPr="18C58B54">
        <w:rPr>
          <w:b/>
          <w:bCs/>
          <w:color w:val="FF0000"/>
          <w:lang w:val="lv-LV"/>
        </w:rPr>
        <w:t xml:space="preserve">semestra beigās, izveido liecību, kurā atspoguļo skolēnu vērtējumu “STAP” vērtēšanas sistēmā attiecīgajās prasmēs. </w:t>
      </w:r>
      <w:r w:rsidR="6814CF4E" w:rsidRPr="18C58B54">
        <w:rPr>
          <w:b/>
          <w:bCs/>
          <w:color w:val="FF0000"/>
          <w:lang w:val="lv-LV"/>
        </w:rPr>
        <w:t>I</w:t>
      </w:r>
      <w:r w:rsidRPr="18C58B54">
        <w:rPr>
          <w:b/>
          <w:bCs/>
          <w:color w:val="FF0000"/>
          <w:lang w:val="lv-LV"/>
        </w:rPr>
        <w:t>.</w:t>
      </w:r>
      <w:r w:rsidR="5BF1E20A" w:rsidRPr="18C58B54">
        <w:rPr>
          <w:b/>
          <w:bCs/>
          <w:color w:val="FF0000"/>
          <w:lang w:val="lv-LV"/>
        </w:rPr>
        <w:t xml:space="preserve"> </w:t>
      </w:r>
      <w:r w:rsidRPr="18C58B54">
        <w:rPr>
          <w:b/>
          <w:bCs/>
          <w:color w:val="FF0000"/>
          <w:lang w:val="lv-LV"/>
        </w:rPr>
        <w:t xml:space="preserve">semestra liecību elektroniski </w:t>
      </w:r>
      <w:proofErr w:type="spellStart"/>
      <w:r w:rsidR="6E42B1BA" w:rsidRPr="18C58B54">
        <w:rPr>
          <w:b/>
          <w:bCs/>
          <w:color w:val="FF0000"/>
          <w:lang w:val="lv-LV"/>
        </w:rPr>
        <w:t>nosūta</w:t>
      </w:r>
      <w:proofErr w:type="spellEnd"/>
      <w:r w:rsidRPr="18C58B54">
        <w:rPr>
          <w:b/>
          <w:bCs/>
          <w:color w:val="FF0000"/>
          <w:lang w:val="lv-LV"/>
        </w:rPr>
        <w:t xml:space="preserve"> vecākiem, lai informētu viņus par bērna sniegumu mācību procesā.</w:t>
      </w:r>
    </w:p>
    <w:p w14:paraId="7374C339" w14:textId="4881EFD2" w:rsidR="707297B9" w:rsidRDefault="707297B9" w:rsidP="1EF84FE6">
      <w:pPr>
        <w:spacing w:after="160" w:line="257" w:lineRule="auto"/>
        <w:jc w:val="both"/>
        <w:rPr>
          <w:b/>
          <w:bCs/>
          <w:color w:val="FF0000"/>
          <w:lang w:val="lv-LV"/>
        </w:rPr>
      </w:pPr>
      <w:r w:rsidRPr="18C58B54">
        <w:rPr>
          <w:b/>
          <w:bCs/>
          <w:color w:val="FF0000"/>
          <w:lang w:val="lv-LV"/>
        </w:rPr>
        <w:t xml:space="preserve"> 26.</w:t>
      </w:r>
      <w:r w:rsidR="0F132F14" w:rsidRPr="18C58B54">
        <w:rPr>
          <w:b/>
          <w:bCs/>
          <w:color w:val="FF0000"/>
          <w:lang w:val="lv-LV"/>
        </w:rPr>
        <w:t>2</w:t>
      </w:r>
      <w:r w:rsidRPr="18C58B54">
        <w:rPr>
          <w:b/>
          <w:bCs/>
          <w:color w:val="FF0000"/>
          <w:lang w:val="lv-LV"/>
        </w:rPr>
        <w:t xml:space="preserve">. II. semestra beigās izveido liecību, kurā ir atspoguļots skolēna sniegums attiecīgajās prasmēs. Liecību </w:t>
      </w:r>
      <w:proofErr w:type="spellStart"/>
      <w:r w:rsidR="4143AFE7" w:rsidRPr="18C58B54">
        <w:rPr>
          <w:b/>
          <w:bCs/>
          <w:color w:val="FF0000"/>
          <w:lang w:val="lv-LV"/>
        </w:rPr>
        <w:t>nos</w:t>
      </w:r>
      <w:r w:rsidR="19B0EB1F" w:rsidRPr="18C58B54">
        <w:rPr>
          <w:b/>
          <w:bCs/>
          <w:color w:val="FF0000"/>
          <w:lang w:val="lv-LV"/>
        </w:rPr>
        <w:t>ū</w:t>
      </w:r>
      <w:r w:rsidR="4143AFE7" w:rsidRPr="18C58B54">
        <w:rPr>
          <w:b/>
          <w:bCs/>
          <w:color w:val="FF0000"/>
          <w:lang w:val="lv-LV"/>
        </w:rPr>
        <w:t>ta</w:t>
      </w:r>
      <w:proofErr w:type="spellEnd"/>
      <w:r w:rsidRPr="18C58B54">
        <w:rPr>
          <w:b/>
          <w:bCs/>
          <w:color w:val="FF0000"/>
          <w:lang w:val="lv-LV"/>
        </w:rPr>
        <w:t xml:space="preserve"> vecākiem. </w:t>
      </w:r>
    </w:p>
    <w:p w14:paraId="17713BA9" w14:textId="19E0EA0B" w:rsidR="707297B9" w:rsidRDefault="707297B9" w:rsidP="1EF84FE6">
      <w:pPr>
        <w:spacing w:after="160" w:line="257" w:lineRule="auto"/>
        <w:jc w:val="both"/>
        <w:rPr>
          <w:b/>
          <w:bCs/>
          <w:color w:val="FF0000"/>
          <w:lang w:val="lv-LV"/>
        </w:rPr>
      </w:pPr>
      <w:r w:rsidRPr="18C58B54">
        <w:rPr>
          <w:b/>
          <w:bCs/>
          <w:color w:val="FF0000"/>
          <w:lang w:val="lv-LV"/>
        </w:rPr>
        <w:t xml:space="preserve"> </w:t>
      </w:r>
      <w:r w:rsidR="12D2D8CE" w:rsidRPr="18C58B54">
        <w:rPr>
          <w:b/>
          <w:bCs/>
          <w:color w:val="FF0000"/>
          <w:lang w:val="lv-LV"/>
        </w:rPr>
        <w:t xml:space="preserve">26.3. </w:t>
      </w:r>
      <w:r w:rsidR="6E97CACC" w:rsidRPr="18C58B54">
        <w:rPr>
          <w:b/>
          <w:bCs/>
          <w:color w:val="FF0000"/>
          <w:lang w:val="lv-LV"/>
        </w:rPr>
        <w:t>p</w:t>
      </w:r>
      <w:r w:rsidRPr="18C58B54">
        <w:rPr>
          <w:b/>
          <w:bCs/>
          <w:color w:val="FF0000"/>
          <w:lang w:val="lv-LV"/>
        </w:rPr>
        <w:t xml:space="preserve">ar vērtējumu gadā 1.-3.klasē tiek uzskatīti prasmju vērtējumi </w:t>
      </w:r>
      <w:r w:rsidR="0B8EDCCF" w:rsidRPr="18C58B54">
        <w:rPr>
          <w:b/>
          <w:bCs/>
          <w:color w:val="FF0000"/>
          <w:lang w:val="lv-LV"/>
        </w:rPr>
        <w:t>I</w:t>
      </w:r>
      <w:r w:rsidRPr="18C58B54">
        <w:rPr>
          <w:b/>
          <w:bCs/>
          <w:color w:val="FF0000"/>
          <w:lang w:val="lv-LV"/>
        </w:rPr>
        <w:t xml:space="preserve">. un </w:t>
      </w:r>
      <w:r w:rsidR="12C06C1B" w:rsidRPr="18C58B54">
        <w:rPr>
          <w:b/>
          <w:bCs/>
          <w:color w:val="FF0000"/>
          <w:lang w:val="lv-LV"/>
        </w:rPr>
        <w:t>II</w:t>
      </w:r>
      <w:r w:rsidRPr="18C58B54">
        <w:rPr>
          <w:b/>
          <w:bCs/>
          <w:color w:val="FF0000"/>
          <w:lang w:val="lv-LV"/>
        </w:rPr>
        <w:t>.</w:t>
      </w:r>
      <w:r w:rsidR="540C7760" w:rsidRPr="18C58B54">
        <w:rPr>
          <w:b/>
          <w:bCs/>
          <w:color w:val="FF0000"/>
          <w:lang w:val="lv-LV"/>
        </w:rPr>
        <w:t xml:space="preserve"> </w:t>
      </w:r>
      <w:r w:rsidRPr="18C58B54">
        <w:rPr>
          <w:b/>
          <w:bCs/>
          <w:color w:val="FF0000"/>
          <w:lang w:val="lv-LV"/>
        </w:rPr>
        <w:t xml:space="preserve">semestrī. Ja prasme atkārtojas abos semestros, tad liecībās var redzēt skolēna izaugsmes dinamiku.  </w:t>
      </w:r>
    </w:p>
    <w:p w14:paraId="197F4ABA" w14:textId="01E64AC7" w:rsidR="007D7BDD" w:rsidRPr="0051110D" w:rsidRDefault="49BCE31B" w:rsidP="1EF84FE6">
      <w:pPr>
        <w:widowControl w:val="0"/>
        <w:tabs>
          <w:tab w:val="left" w:pos="364"/>
          <w:tab w:val="left" w:pos="616"/>
        </w:tabs>
        <w:autoSpaceDN w:val="0"/>
        <w:jc w:val="both"/>
        <w:textAlignment w:val="baseline"/>
        <w:rPr>
          <w:lang w:val="lv-LV"/>
        </w:rPr>
      </w:pPr>
      <w:r w:rsidRPr="0051110D">
        <w:rPr>
          <w:b/>
          <w:bCs/>
          <w:lang w:val="lv-LV"/>
        </w:rPr>
        <w:t>2</w:t>
      </w:r>
      <w:r w:rsidR="3F694064" w:rsidRPr="0051110D">
        <w:rPr>
          <w:b/>
          <w:bCs/>
          <w:lang w:val="lv-LV"/>
        </w:rPr>
        <w:t>7</w:t>
      </w:r>
      <w:r w:rsidRPr="0051110D">
        <w:rPr>
          <w:b/>
          <w:bCs/>
          <w:lang w:val="lv-LV"/>
        </w:rPr>
        <w:t xml:space="preserve">. </w:t>
      </w:r>
      <w:r w:rsidR="00F56FB5" w:rsidRPr="0051110D">
        <w:rPr>
          <w:b/>
          <w:lang w:val="lv-LV"/>
        </w:rPr>
        <w:t xml:space="preserve">Lai saņemtu gada vērtējumu mācību priekšmetā (kursā, galīgo vērtējumu kursā), skolēnam jāveic </w:t>
      </w:r>
      <w:r w:rsidR="00674EB4" w:rsidRPr="0051110D">
        <w:rPr>
          <w:lang w:val="lv-LV"/>
        </w:rPr>
        <w:t xml:space="preserve"> </w:t>
      </w:r>
      <w:r w:rsidR="00674EB4" w:rsidRPr="0051110D">
        <w:rPr>
          <w:color w:val="FF0000"/>
          <w:lang w:val="lv-LV"/>
        </w:rPr>
        <w:t>80</w:t>
      </w:r>
      <w:r w:rsidR="00F56FB5" w:rsidRPr="0051110D">
        <w:rPr>
          <w:color w:val="FF0000"/>
          <w:lang w:val="lv-LV"/>
        </w:rPr>
        <w:t xml:space="preserve">% </w:t>
      </w:r>
      <w:r w:rsidR="00F56FB5" w:rsidRPr="0051110D">
        <w:rPr>
          <w:lang w:val="lv-LV"/>
        </w:rPr>
        <w:t xml:space="preserve">plānā paredzētie </w:t>
      </w:r>
      <w:proofErr w:type="spellStart"/>
      <w:r w:rsidR="00F56FB5" w:rsidRPr="0051110D">
        <w:rPr>
          <w:lang w:val="lv-LV"/>
        </w:rPr>
        <w:t>summatīvie</w:t>
      </w:r>
      <w:proofErr w:type="spellEnd"/>
      <w:r w:rsidR="00F56FB5" w:rsidRPr="0051110D">
        <w:rPr>
          <w:lang w:val="lv-LV"/>
        </w:rPr>
        <w:t xml:space="preserve"> pārbaudes darbi</w:t>
      </w:r>
      <w:r w:rsidR="00F56FB5" w:rsidRPr="0051110D">
        <w:rPr>
          <w:color w:val="FF0000"/>
          <w:lang w:val="lv-LV"/>
        </w:rPr>
        <w:t>.</w:t>
      </w:r>
    </w:p>
    <w:p w14:paraId="0F69DB65" w14:textId="5C2180E3" w:rsidR="006E2EC3" w:rsidRPr="00DF37BE" w:rsidRDefault="00321F4B" w:rsidP="0051110D">
      <w:pPr>
        <w:pStyle w:val="Sarakstarindkopa"/>
        <w:widowControl w:val="0"/>
        <w:numPr>
          <w:ilvl w:val="0"/>
          <w:numId w:val="10"/>
        </w:numPr>
        <w:tabs>
          <w:tab w:val="left" w:pos="142"/>
          <w:tab w:val="left" w:pos="284"/>
        </w:tabs>
        <w:autoSpaceDN w:val="0"/>
        <w:ind w:left="284"/>
        <w:jc w:val="both"/>
        <w:textAlignment w:val="baseline"/>
        <w:rPr>
          <w:b/>
          <w:sz w:val="24"/>
          <w:szCs w:val="24"/>
        </w:rPr>
      </w:pPr>
      <w:r w:rsidRPr="1EF84FE6">
        <w:rPr>
          <w:b/>
          <w:color w:val="FF0000"/>
          <w:sz w:val="24"/>
          <w:szCs w:val="24"/>
        </w:rPr>
        <w:t xml:space="preserve"> Ja 80% no pārbaudes darbiem semestrī</w:t>
      </w:r>
      <w:r w:rsidR="00EE68CE" w:rsidRPr="1EF84FE6">
        <w:rPr>
          <w:b/>
          <w:color w:val="FF0000"/>
          <w:sz w:val="24"/>
          <w:szCs w:val="24"/>
        </w:rPr>
        <w:t xml:space="preserve"> ir nokārtoti, skolotājs ir tiesīgs izlikt </w:t>
      </w:r>
      <w:proofErr w:type="spellStart"/>
      <w:r w:rsidR="00EE68CE" w:rsidRPr="1EF84FE6">
        <w:rPr>
          <w:b/>
          <w:color w:val="FF0000"/>
          <w:sz w:val="24"/>
          <w:szCs w:val="24"/>
        </w:rPr>
        <w:t>starpvērtējumu</w:t>
      </w:r>
      <w:proofErr w:type="spellEnd"/>
      <w:r w:rsidR="00AA2195" w:rsidRPr="1EF84FE6">
        <w:rPr>
          <w:b/>
          <w:color w:val="FF0000"/>
          <w:sz w:val="24"/>
          <w:szCs w:val="24"/>
        </w:rPr>
        <w:t xml:space="preserve"> par 1. un 2. semestrī</w:t>
      </w:r>
      <w:r w:rsidR="007D7BDD" w:rsidRPr="1EF84FE6">
        <w:rPr>
          <w:b/>
          <w:color w:val="FF0000"/>
          <w:sz w:val="24"/>
          <w:szCs w:val="24"/>
        </w:rPr>
        <w:t>.</w:t>
      </w:r>
      <w:r w:rsidR="00AA2195" w:rsidRPr="1EF84FE6">
        <w:rPr>
          <w:b/>
          <w:color w:val="FF0000"/>
          <w:sz w:val="24"/>
          <w:szCs w:val="24"/>
        </w:rPr>
        <w:t xml:space="preserve"> </w:t>
      </w:r>
    </w:p>
    <w:p w14:paraId="59C4CFD1" w14:textId="7513927C" w:rsidR="00DF37BE" w:rsidRPr="00412B8A" w:rsidRDefault="00DF37BE" w:rsidP="00F330AB">
      <w:pPr>
        <w:pStyle w:val="Sarakstarindkopa"/>
        <w:widowControl w:val="0"/>
        <w:numPr>
          <w:ilvl w:val="0"/>
          <w:numId w:val="10"/>
        </w:numPr>
        <w:autoSpaceDN w:val="0"/>
        <w:ind w:left="284"/>
        <w:jc w:val="both"/>
        <w:textAlignment w:val="baseline"/>
        <w:rPr>
          <w:b/>
          <w:sz w:val="24"/>
          <w:szCs w:val="24"/>
        </w:rPr>
      </w:pPr>
      <w:r w:rsidRPr="1EF84FE6">
        <w:rPr>
          <w:b/>
          <w:color w:val="FF0000"/>
          <w:sz w:val="24"/>
          <w:szCs w:val="24"/>
        </w:rPr>
        <w:t xml:space="preserve">Ja ir nokārtots mazāk </w:t>
      </w:r>
      <w:r w:rsidR="006377A1" w:rsidRPr="1EF84FE6">
        <w:rPr>
          <w:b/>
          <w:color w:val="FF0000"/>
          <w:sz w:val="24"/>
          <w:szCs w:val="24"/>
        </w:rPr>
        <w:t xml:space="preserve">par </w:t>
      </w:r>
      <w:r w:rsidRPr="1EF84FE6">
        <w:rPr>
          <w:b/>
          <w:color w:val="FF0000"/>
          <w:sz w:val="24"/>
          <w:szCs w:val="24"/>
        </w:rPr>
        <w:t xml:space="preserve">80%, semestra </w:t>
      </w:r>
      <w:proofErr w:type="spellStart"/>
      <w:r w:rsidRPr="1EF84FE6">
        <w:rPr>
          <w:b/>
          <w:color w:val="FF0000"/>
          <w:sz w:val="24"/>
          <w:szCs w:val="24"/>
        </w:rPr>
        <w:t>starpvērtējum</w:t>
      </w:r>
      <w:r w:rsidR="006377A1" w:rsidRPr="1EF84FE6">
        <w:rPr>
          <w:b/>
          <w:color w:val="FF0000"/>
          <w:sz w:val="24"/>
          <w:szCs w:val="24"/>
        </w:rPr>
        <w:t>ā</w:t>
      </w:r>
      <w:proofErr w:type="spellEnd"/>
      <w:r w:rsidR="006377A1" w:rsidRPr="1EF84FE6">
        <w:rPr>
          <w:b/>
          <w:color w:val="FF0000"/>
          <w:sz w:val="24"/>
          <w:szCs w:val="24"/>
        </w:rPr>
        <w:t xml:space="preserve"> izliek “</w:t>
      </w:r>
      <w:proofErr w:type="spellStart"/>
      <w:r w:rsidR="006377A1" w:rsidRPr="1EF84FE6">
        <w:rPr>
          <w:b/>
          <w:color w:val="FF0000"/>
          <w:sz w:val="24"/>
          <w:szCs w:val="24"/>
        </w:rPr>
        <w:t>nv</w:t>
      </w:r>
      <w:proofErr w:type="spellEnd"/>
      <w:r w:rsidR="006377A1" w:rsidRPr="1EF84FE6">
        <w:rPr>
          <w:b/>
          <w:color w:val="FF0000"/>
          <w:sz w:val="24"/>
          <w:szCs w:val="24"/>
        </w:rPr>
        <w:t>”.</w:t>
      </w:r>
    </w:p>
    <w:p w14:paraId="604AFD81" w14:textId="0D746748" w:rsidR="00CA304B" w:rsidRPr="008E7D3C" w:rsidRDefault="00CA304B" w:rsidP="008E7D3C">
      <w:pPr>
        <w:pStyle w:val="Sarakstarindkopa"/>
        <w:widowControl w:val="0"/>
        <w:numPr>
          <w:ilvl w:val="0"/>
          <w:numId w:val="10"/>
        </w:numPr>
        <w:tabs>
          <w:tab w:val="left" w:pos="142"/>
        </w:tabs>
        <w:spacing w:line="259" w:lineRule="auto"/>
        <w:ind w:left="284"/>
        <w:jc w:val="both"/>
        <w:rPr>
          <w:sz w:val="24"/>
          <w:szCs w:val="24"/>
        </w:rPr>
      </w:pPr>
      <w:r w:rsidRPr="00576CDD">
        <w:rPr>
          <w:sz w:val="24"/>
          <w:szCs w:val="24"/>
        </w:rPr>
        <w:t xml:space="preserve">Gada vērtējumu 4. - 12.klasēs mācību priekšmeta (kursā) izliek, aprēķinot temata nobeiguma pārbaudes darbu vidējo vērtējumu no uzrakstīto darbu skaita. Ja vidējais vērtējums aiz komata ir vismaz </w:t>
      </w:r>
      <w:r w:rsidRPr="18C58B54">
        <w:rPr>
          <w:b/>
          <w:color w:val="FF0000"/>
          <w:sz w:val="24"/>
          <w:szCs w:val="24"/>
        </w:rPr>
        <w:t>0,5 (ievērojot matemātisko noapaļošanu</w:t>
      </w:r>
      <w:r w:rsidRPr="18C58B54">
        <w:rPr>
          <w:sz w:val="24"/>
          <w:szCs w:val="24"/>
        </w:rPr>
        <w:t>),</w:t>
      </w:r>
      <w:r w:rsidRPr="00576CDD">
        <w:rPr>
          <w:color w:val="EE0000"/>
          <w:sz w:val="24"/>
          <w:szCs w:val="24"/>
        </w:rPr>
        <w:t xml:space="preserve"> </w:t>
      </w:r>
      <w:r w:rsidRPr="00576CDD">
        <w:rPr>
          <w:sz w:val="24"/>
          <w:szCs w:val="24"/>
        </w:rPr>
        <w:t>tad vērtējumu noapaļo ar uzviju.</w:t>
      </w:r>
    </w:p>
    <w:p w14:paraId="3C32EF1F" w14:textId="14690CB9" w:rsidR="006E2EC3" w:rsidRDefault="00F56FB5" w:rsidP="0051110D">
      <w:pPr>
        <w:widowControl w:val="0"/>
        <w:numPr>
          <w:ilvl w:val="0"/>
          <w:numId w:val="10"/>
        </w:numPr>
        <w:tabs>
          <w:tab w:val="left" w:pos="426"/>
        </w:tabs>
        <w:autoSpaceDN w:val="0"/>
        <w:ind w:left="-142" w:firstLine="0"/>
        <w:contextualSpacing/>
        <w:jc w:val="both"/>
        <w:textAlignment w:val="baseline"/>
        <w:rPr>
          <w:lang w:val="lv-LV"/>
        </w:rPr>
      </w:pPr>
      <w:r w:rsidRPr="29162495">
        <w:rPr>
          <w:lang w:val="lv-LV"/>
        </w:rPr>
        <w:t>Ja skolēns, kurš apgūst pamatizglītības programmu, ir ieguvis mācību priekšmetā apzīmējumu “</w:t>
      </w:r>
      <w:proofErr w:type="spellStart"/>
      <w:r w:rsidRPr="29162495">
        <w:rPr>
          <w:lang w:val="lv-LV"/>
        </w:rPr>
        <w:t>nv</w:t>
      </w:r>
      <w:proofErr w:type="spellEnd"/>
      <w:r w:rsidRPr="29162495">
        <w:rPr>
          <w:lang w:val="lv-LV"/>
        </w:rPr>
        <w:t xml:space="preserve">” vai nesekmīgu vērtējumu gadā, skolas pedagoģiskās padomes sēdē tiek lemts par papildu mācību pasākumiem skolēnam un </w:t>
      </w:r>
      <w:proofErr w:type="spellStart"/>
      <w:r w:rsidRPr="29162495">
        <w:rPr>
          <w:lang w:val="lv-LV"/>
        </w:rPr>
        <w:t>pēcpārbaudījumiem</w:t>
      </w:r>
      <w:proofErr w:type="spellEnd"/>
      <w:r w:rsidR="00042B54" w:rsidRPr="29162495">
        <w:rPr>
          <w:lang w:val="lv-LV"/>
        </w:rPr>
        <w:t xml:space="preserve"> (</w:t>
      </w:r>
      <w:r w:rsidR="00042B54" w:rsidRPr="1EF84FE6">
        <w:rPr>
          <w:b/>
          <w:color w:val="EE0000"/>
          <w:lang w:val="lv-LV"/>
        </w:rPr>
        <w:t>tiek organizēti jūnijā</w:t>
      </w:r>
      <w:r w:rsidR="00042B54" w:rsidRPr="29162495">
        <w:rPr>
          <w:lang w:val="lv-LV"/>
        </w:rPr>
        <w:t>)</w:t>
      </w:r>
      <w:r w:rsidRPr="29162495">
        <w:rPr>
          <w:lang w:val="lv-LV"/>
        </w:rPr>
        <w:t xml:space="preserve"> atbilstoši normatīvo aktu prasībām.</w:t>
      </w:r>
    </w:p>
    <w:p w14:paraId="047C467B" w14:textId="389A1E4D" w:rsidR="006E2EC3" w:rsidRPr="00576CDD" w:rsidRDefault="00F56FB5" w:rsidP="0051110D">
      <w:pPr>
        <w:pStyle w:val="Sarakstarindkopa"/>
        <w:numPr>
          <w:ilvl w:val="0"/>
          <w:numId w:val="10"/>
        </w:numPr>
        <w:tabs>
          <w:tab w:val="left" w:pos="142"/>
        </w:tabs>
        <w:ind w:left="142"/>
        <w:jc w:val="both"/>
        <w:rPr>
          <w:sz w:val="24"/>
          <w:szCs w:val="24"/>
        </w:rPr>
      </w:pPr>
      <w:r w:rsidRPr="00576CDD">
        <w:rPr>
          <w:sz w:val="24"/>
          <w:szCs w:val="24"/>
        </w:rPr>
        <w:t>Ja mācību gada noslēgumā vērtējums mācību priekšmetā (kursā) izšķiras vienas balles robežās, ja skolēns izteicis vēlēšanos uzlabot gada vērtējumu</w:t>
      </w:r>
      <w:r w:rsidR="008B07BB" w:rsidRPr="00576CDD">
        <w:rPr>
          <w:sz w:val="24"/>
          <w:szCs w:val="24"/>
        </w:rPr>
        <w:t xml:space="preserve"> vai</w:t>
      </w:r>
      <w:r w:rsidR="008B07BB" w:rsidRPr="1EF84FE6">
        <w:rPr>
          <w:b/>
          <w:sz w:val="24"/>
          <w:szCs w:val="24"/>
        </w:rPr>
        <w:t xml:space="preserve"> </w:t>
      </w:r>
      <w:r w:rsidR="00C85BAB" w:rsidRPr="1EF84FE6">
        <w:rPr>
          <w:b/>
          <w:color w:val="EE0000"/>
          <w:sz w:val="24"/>
          <w:szCs w:val="24"/>
        </w:rPr>
        <w:t>ja skolēns vairāku kavējum</w:t>
      </w:r>
      <w:r w:rsidR="00031F62" w:rsidRPr="1EF84FE6">
        <w:rPr>
          <w:b/>
          <w:color w:val="EE0000"/>
          <w:sz w:val="24"/>
          <w:szCs w:val="24"/>
        </w:rPr>
        <w:t>u</w:t>
      </w:r>
      <w:r w:rsidR="00C85BAB" w:rsidRPr="1EF84FE6">
        <w:rPr>
          <w:b/>
          <w:color w:val="EE0000"/>
          <w:sz w:val="24"/>
          <w:szCs w:val="24"/>
        </w:rPr>
        <w:t xml:space="preserve"> dēļ neuzrakstīja pārbaudes darbus,</w:t>
      </w:r>
      <w:r w:rsidRPr="1EF84FE6">
        <w:rPr>
          <w:b/>
          <w:color w:val="EE0000"/>
          <w:sz w:val="24"/>
          <w:szCs w:val="24"/>
        </w:rPr>
        <w:t xml:space="preserve"> </w:t>
      </w:r>
      <w:r w:rsidRPr="00576CDD">
        <w:rPr>
          <w:sz w:val="24"/>
          <w:szCs w:val="24"/>
        </w:rPr>
        <w:t xml:space="preserve">pedagogs piedāvā skolēnam iespēju demonstrēt sniegumu, veicot pārbaudes kombinēto darbu. Kombinēto nobeiguma pārbaudes darbu izstrādā skolēna mācību priekšmeta pedagogs. </w:t>
      </w:r>
    </w:p>
    <w:p w14:paraId="136A49AC" w14:textId="77777777" w:rsidR="006E2EC3" w:rsidRDefault="00F56FB5" w:rsidP="0051110D">
      <w:pPr>
        <w:numPr>
          <w:ilvl w:val="0"/>
          <w:numId w:val="10"/>
        </w:numPr>
        <w:tabs>
          <w:tab w:val="left" w:pos="426"/>
        </w:tabs>
        <w:ind w:left="0" w:hanging="142"/>
        <w:jc w:val="both"/>
        <w:rPr>
          <w:lang w:val="lv-LV"/>
        </w:rPr>
      </w:pPr>
      <w:r w:rsidRPr="603FD90D">
        <w:rPr>
          <w:lang w:val="lv-LV"/>
        </w:rPr>
        <w:t xml:space="preserve">Ne vēlāk kā līdz 10. maijam skolēna vecāki/ pilngadīgais skolēns var pieteikties kombinētajam pārbaudes darbam attiecīgajā mācību priekšmeta vērtējuma uzlabošanai, uzrakstot iesniegumu un iesniedzot to mācību priekšmeta pedagogam (1., 2. pielikums). </w:t>
      </w:r>
    </w:p>
    <w:p w14:paraId="5EBB8F88" w14:textId="77777777" w:rsidR="006E2EC3" w:rsidRDefault="00F56FB5" w:rsidP="00576CDD">
      <w:pPr>
        <w:widowControl w:val="0"/>
        <w:numPr>
          <w:ilvl w:val="0"/>
          <w:numId w:val="10"/>
        </w:numPr>
        <w:tabs>
          <w:tab w:val="left" w:pos="142"/>
          <w:tab w:val="left" w:pos="284"/>
          <w:tab w:val="left" w:pos="426"/>
        </w:tabs>
        <w:autoSpaceDN w:val="0"/>
        <w:ind w:left="0" w:firstLine="0"/>
        <w:contextualSpacing/>
        <w:jc w:val="both"/>
        <w:textAlignment w:val="baseline"/>
        <w:rPr>
          <w:lang w:val="lv-LV"/>
        </w:rPr>
      </w:pPr>
      <w:r w:rsidRPr="603FD90D">
        <w:rPr>
          <w:lang w:val="lv-LV"/>
        </w:rPr>
        <w:t>Kombinētais pārbaudes darbs ietver būtiskāko mācību gada sasniedzamo rezultātu pārbaudi mācību priekšmetā (kursā). Šajā darbā iegūtā vērtējuma svars ir 70%, bet iepriekš iegūtais vērtējums gadā veido 30%.</w:t>
      </w:r>
    </w:p>
    <w:p w14:paraId="748F4134" w14:textId="77777777" w:rsidR="006E2EC3" w:rsidRDefault="00F56FB5" w:rsidP="00576CDD">
      <w:pPr>
        <w:widowControl w:val="0"/>
        <w:numPr>
          <w:ilvl w:val="0"/>
          <w:numId w:val="10"/>
        </w:numPr>
        <w:tabs>
          <w:tab w:val="left" w:pos="142"/>
          <w:tab w:val="left" w:pos="284"/>
          <w:tab w:val="left" w:pos="426"/>
        </w:tabs>
        <w:autoSpaceDN w:val="0"/>
        <w:ind w:left="0" w:firstLine="0"/>
        <w:contextualSpacing/>
        <w:jc w:val="both"/>
        <w:textAlignment w:val="baseline"/>
        <w:rPr>
          <w:lang w:val="lv-LV"/>
        </w:rPr>
      </w:pPr>
      <w:r w:rsidRPr="603FD90D">
        <w:rPr>
          <w:lang w:val="lv-LV"/>
        </w:rPr>
        <w:t xml:space="preserve">Gadījumos, kad skolēns kombinētajā nobeiguma vērtēšanas darbā ir ieguvis zemāku vērtējumu, tiek atstāts iepriekš saņemtais mācību gada vērtējums. </w:t>
      </w:r>
    </w:p>
    <w:p w14:paraId="4E4871B0" w14:textId="77777777" w:rsidR="006E2EC3" w:rsidRDefault="00F56FB5" w:rsidP="00576CDD">
      <w:pPr>
        <w:widowControl w:val="0"/>
        <w:numPr>
          <w:ilvl w:val="0"/>
          <w:numId w:val="10"/>
        </w:numPr>
        <w:tabs>
          <w:tab w:val="left" w:pos="142"/>
          <w:tab w:val="left" w:pos="284"/>
          <w:tab w:val="left" w:pos="426"/>
        </w:tabs>
        <w:autoSpaceDN w:val="0"/>
        <w:ind w:left="0" w:firstLine="0"/>
        <w:contextualSpacing/>
        <w:jc w:val="both"/>
        <w:textAlignment w:val="baseline"/>
        <w:rPr>
          <w:lang w:val="lv-LV"/>
        </w:rPr>
      </w:pPr>
      <w:r w:rsidRPr="603FD90D">
        <w:rPr>
          <w:lang w:val="lv-LV"/>
        </w:rPr>
        <w:t xml:space="preserve">Vērtējumu uzlabošanai mācību gada beigās 9. un-12. klases izglītojamiem var noteikt līdz </w:t>
      </w:r>
      <w:r w:rsidRPr="603FD90D">
        <w:rPr>
          <w:lang w:val="lv-LV"/>
        </w:rPr>
        <w:lastRenderedPageBreak/>
        <w:t>mācību gada noslēgumam.</w:t>
      </w:r>
    </w:p>
    <w:p w14:paraId="0F334F2E" w14:textId="77777777" w:rsidR="006E2EC3" w:rsidRDefault="00F56FB5" w:rsidP="00576CDD">
      <w:pPr>
        <w:widowControl w:val="0"/>
        <w:numPr>
          <w:ilvl w:val="0"/>
          <w:numId w:val="10"/>
        </w:numPr>
        <w:tabs>
          <w:tab w:val="left" w:pos="142"/>
          <w:tab w:val="left" w:pos="284"/>
          <w:tab w:val="left" w:pos="426"/>
        </w:tabs>
        <w:autoSpaceDN w:val="0"/>
        <w:ind w:left="0" w:firstLine="0"/>
        <w:contextualSpacing/>
        <w:jc w:val="both"/>
        <w:textAlignment w:val="baseline"/>
        <w:rPr>
          <w:lang w:val="lv-LV"/>
        </w:rPr>
      </w:pPr>
      <w:r w:rsidRPr="603FD90D">
        <w:rPr>
          <w:lang w:val="lv-LV"/>
        </w:rPr>
        <w:t>Pedagogs seko līdzi skolēna progresam un aicina uz konsultācijām, lai visi pārbaudes darbi būtu uzrakstīti.</w:t>
      </w:r>
    </w:p>
    <w:p w14:paraId="1BE55C09" w14:textId="77777777" w:rsidR="006E2EC3" w:rsidRDefault="00F56FB5" w:rsidP="00576CDD">
      <w:pPr>
        <w:numPr>
          <w:ilvl w:val="0"/>
          <w:numId w:val="10"/>
        </w:numPr>
        <w:tabs>
          <w:tab w:val="left" w:pos="426"/>
        </w:tabs>
        <w:suppressAutoHyphens/>
        <w:autoSpaceDN w:val="0"/>
        <w:ind w:left="0" w:firstLine="0"/>
        <w:jc w:val="both"/>
        <w:textAlignment w:val="baseline"/>
        <w:rPr>
          <w:lang w:val="lv-LV"/>
        </w:rPr>
      </w:pPr>
      <w:r w:rsidRPr="603FD90D">
        <w:rPr>
          <w:lang w:val="lv-LV"/>
        </w:rPr>
        <w:t xml:space="preserve">Vērtējumi mācību kursā “Valsts aizsardzības mācība”, tiek izlikti saskaņā ar 22.08.2024. </w:t>
      </w:r>
      <w:proofErr w:type="spellStart"/>
      <w:r w:rsidRPr="603FD90D">
        <w:rPr>
          <w:lang w:val="lv-LV"/>
        </w:rPr>
        <w:t>Jaunsardzes</w:t>
      </w:r>
      <w:proofErr w:type="spellEnd"/>
      <w:r w:rsidRPr="603FD90D">
        <w:rPr>
          <w:lang w:val="lv-LV"/>
        </w:rPr>
        <w:t xml:space="preserve"> centra noteikumiem Nr. 36 – NOT “Mācību kursa “Valsts aizsardzības mācība” skolēnu mācību sasniegumu vērtēšanas kārtība.</w:t>
      </w:r>
    </w:p>
    <w:p w14:paraId="64B3ED11" w14:textId="77777777" w:rsidR="006E2EC3" w:rsidRDefault="00F56FB5" w:rsidP="00576CDD">
      <w:pPr>
        <w:numPr>
          <w:ilvl w:val="0"/>
          <w:numId w:val="10"/>
        </w:numPr>
        <w:tabs>
          <w:tab w:val="left" w:pos="426"/>
        </w:tabs>
        <w:suppressAutoHyphens/>
        <w:autoSpaceDN w:val="0"/>
        <w:ind w:left="0" w:firstLine="0"/>
        <w:jc w:val="both"/>
        <w:textAlignment w:val="baseline"/>
        <w:rPr>
          <w:lang w:val="lv-LV"/>
        </w:rPr>
      </w:pPr>
      <w:r w:rsidRPr="603FD90D">
        <w:rPr>
          <w:lang w:val="lv-LV"/>
        </w:rPr>
        <w:t>Mācību priekšmetu pedagogi fiksē izglītojamo sniegumu e-klases žurnālā.</w:t>
      </w:r>
    </w:p>
    <w:p w14:paraId="74DC190B" w14:textId="77777777" w:rsidR="006E2EC3" w:rsidRDefault="00F56FB5" w:rsidP="00576CDD">
      <w:pPr>
        <w:numPr>
          <w:ilvl w:val="0"/>
          <w:numId w:val="10"/>
        </w:numPr>
        <w:tabs>
          <w:tab w:val="left" w:pos="426"/>
        </w:tabs>
        <w:suppressAutoHyphens/>
        <w:autoSpaceDN w:val="0"/>
        <w:ind w:left="0" w:firstLine="0"/>
        <w:jc w:val="both"/>
        <w:textAlignment w:val="baseline"/>
        <w:rPr>
          <w:lang w:val="lv-LV"/>
        </w:rPr>
      </w:pPr>
      <w:r w:rsidRPr="603FD90D">
        <w:rPr>
          <w:lang w:val="lv-LV"/>
        </w:rPr>
        <w:t>Klases audzinātāji reizi mēnesī informē vecākus par skolēnu mācību sniegumu un kavējumiem, izmantojot e-žurnālā datus.</w:t>
      </w:r>
    </w:p>
    <w:p w14:paraId="7F4FE7BA" w14:textId="77777777" w:rsidR="006E2EC3" w:rsidRDefault="00F56FB5" w:rsidP="603FD90D">
      <w:pPr>
        <w:suppressAutoHyphens/>
        <w:autoSpaceDN w:val="0"/>
        <w:jc w:val="center"/>
        <w:textAlignment w:val="baseline"/>
        <w:rPr>
          <w:b/>
          <w:bCs/>
          <w:lang w:val="lv-LV"/>
        </w:rPr>
      </w:pPr>
      <w:r w:rsidRPr="603FD90D">
        <w:rPr>
          <w:b/>
          <w:bCs/>
          <w:lang w:val="lv-LV"/>
        </w:rPr>
        <w:t>IV Mājas darbu vērtēšana</w:t>
      </w:r>
    </w:p>
    <w:p w14:paraId="06ED60DE" w14:textId="77777777" w:rsidR="0051110D" w:rsidRDefault="0051110D" w:rsidP="603FD90D">
      <w:pPr>
        <w:suppressAutoHyphens/>
        <w:autoSpaceDN w:val="0"/>
        <w:jc w:val="center"/>
        <w:textAlignment w:val="baseline"/>
        <w:rPr>
          <w:b/>
          <w:bCs/>
          <w:lang w:val="lv-LV"/>
        </w:rPr>
      </w:pPr>
    </w:p>
    <w:p w14:paraId="343C7815" w14:textId="0273A6FD" w:rsidR="002C2868" w:rsidRDefault="002C2868" w:rsidP="300745BC">
      <w:pPr>
        <w:tabs>
          <w:tab w:val="left" w:pos="426"/>
        </w:tabs>
        <w:suppressAutoHyphens/>
        <w:autoSpaceDN w:val="0"/>
        <w:jc w:val="both"/>
        <w:textAlignment w:val="baseline"/>
        <w:rPr>
          <w:b/>
          <w:color w:val="FF0000"/>
          <w:lang w:val="lv-LV" w:eastAsia="lv-LV"/>
        </w:rPr>
      </w:pPr>
      <w:r w:rsidRPr="1EF84FE6">
        <w:rPr>
          <w:b/>
          <w:lang w:val="lv-LV" w:eastAsia="lv-LV"/>
        </w:rPr>
        <w:t xml:space="preserve">38. </w:t>
      </w:r>
      <w:r w:rsidR="00F56FB5" w:rsidRPr="1EF84FE6">
        <w:rPr>
          <w:b/>
          <w:lang w:val="lv-LV" w:eastAsia="lv-LV"/>
        </w:rPr>
        <w:t xml:space="preserve">Vērtējumu izglītojama mājasdarbos </w:t>
      </w:r>
      <w:r w:rsidR="00F56FB5" w:rsidRPr="1EF84FE6">
        <w:rPr>
          <w:b/>
          <w:color w:val="FF0000"/>
          <w:lang w:val="lv-LV" w:eastAsia="lv-LV"/>
        </w:rPr>
        <w:t>(matemātikā, latviešu valodā</w:t>
      </w:r>
      <w:r w:rsidR="6FCC968E" w:rsidRPr="1EF84FE6">
        <w:rPr>
          <w:b/>
          <w:bCs/>
          <w:color w:val="FF0000"/>
          <w:lang w:val="lv-LV" w:eastAsia="lv-LV"/>
        </w:rPr>
        <w:t>, angļu valodā</w:t>
      </w:r>
      <w:r w:rsidR="006F61EE" w:rsidRPr="1EF84FE6">
        <w:rPr>
          <w:b/>
          <w:color w:val="FF0000"/>
          <w:lang w:val="lv-LV" w:eastAsia="lv-LV"/>
        </w:rPr>
        <w:t xml:space="preserve"> un</w:t>
      </w:r>
      <w:r w:rsidR="00F56FB5" w:rsidRPr="1EF84FE6">
        <w:rPr>
          <w:b/>
          <w:color w:val="FF0000"/>
          <w:lang w:val="lv-LV" w:eastAsia="lv-LV"/>
        </w:rPr>
        <w:t xml:space="preserve"> </w:t>
      </w:r>
      <w:r w:rsidR="6FCC968E" w:rsidRPr="1EF84FE6">
        <w:rPr>
          <w:b/>
          <w:bCs/>
          <w:color w:val="FF0000"/>
          <w:lang w:val="lv-LV" w:eastAsia="lv-LV"/>
        </w:rPr>
        <w:t>vācu valodā</w:t>
      </w:r>
      <w:r w:rsidR="00F56FB5" w:rsidRPr="1EF84FE6">
        <w:rPr>
          <w:b/>
          <w:color w:val="FF0000"/>
          <w:lang w:val="lv-LV" w:eastAsia="lv-LV"/>
        </w:rPr>
        <w:t>)</w:t>
      </w:r>
      <w:r w:rsidR="00F56FB5" w:rsidRPr="1EF84FE6">
        <w:rPr>
          <w:b/>
          <w:lang w:val="lv-LV" w:eastAsia="lv-LV"/>
        </w:rPr>
        <w:t xml:space="preserve"> pedagogs ieraksta klases </w:t>
      </w:r>
      <w:r w:rsidR="004325E4" w:rsidRPr="1EF84FE6">
        <w:rPr>
          <w:b/>
          <w:lang w:val="lv-LV" w:eastAsia="lv-LV"/>
        </w:rPr>
        <w:t>e-</w:t>
      </w:r>
      <w:r w:rsidR="00F56FB5" w:rsidRPr="1EF84FE6">
        <w:rPr>
          <w:b/>
          <w:lang w:val="lv-LV" w:eastAsia="lv-LV"/>
        </w:rPr>
        <w:t>žurnālā mājasdarbu sadaļā</w:t>
      </w:r>
      <w:r w:rsidRPr="1EF84FE6">
        <w:rPr>
          <w:b/>
          <w:color w:val="FF0000"/>
          <w:lang w:val="lv-LV" w:eastAsia="lv-LV"/>
        </w:rPr>
        <w:t>:</w:t>
      </w:r>
    </w:p>
    <w:p w14:paraId="2762F5E2" w14:textId="71D21352" w:rsidR="00DD3FA8" w:rsidRDefault="002C2868" w:rsidP="300745BC">
      <w:pPr>
        <w:tabs>
          <w:tab w:val="left" w:pos="426"/>
        </w:tabs>
        <w:suppressAutoHyphens/>
        <w:autoSpaceDN w:val="0"/>
        <w:jc w:val="both"/>
        <w:textAlignment w:val="baseline"/>
        <w:rPr>
          <w:b/>
          <w:lang w:val="lv-LV"/>
        </w:rPr>
      </w:pPr>
      <w:r w:rsidRPr="1EF84FE6">
        <w:rPr>
          <w:b/>
          <w:color w:val="FF0000"/>
          <w:lang w:val="lv-LV" w:eastAsia="lv-LV"/>
        </w:rPr>
        <w:t xml:space="preserve">38.1. </w:t>
      </w:r>
      <w:r w:rsidR="3C1B6C96" w:rsidRPr="1EF84FE6">
        <w:rPr>
          <w:b/>
          <w:color w:val="FF0000"/>
          <w:lang w:val="lv-LV" w:eastAsia="lv-LV"/>
        </w:rPr>
        <w:t>mājasdarbu apzīmēšanai</w:t>
      </w:r>
      <w:r w:rsidR="00F56FB5" w:rsidRPr="1EF84FE6">
        <w:rPr>
          <w:b/>
          <w:color w:val="FF0000"/>
          <w:lang w:val="lv-LV" w:eastAsia="lv-LV"/>
        </w:rPr>
        <w:t xml:space="preserve"> </w:t>
      </w:r>
      <w:r w:rsidRPr="1EF84FE6">
        <w:rPr>
          <w:b/>
          <w:color w:val="FF0000"/>
          <w:lang w:val="lv-LV" w:eastAsia="lv-LV"/>
        </w:rPr>
        <w:t>1.-</w:t>
      </w:r>
      <w:r w:rsidR="08388560" w:rsidRPr="1EF84FE6">
        <w:rPr>
          <w:b/>
          <w:bCs/>
          <w:color w:val="FF0000"/>
          <w:lang w:val="lv-LV" w:eastAsia="lv-LV"/>
        </w:rPr>
        <w:t>4</w:t>
      </w:r>
      <w:r w:rsidRPr="1EF84FE6">
        <w:rPr>
          <w:b/>
          <w:color w:val="FF0000"/>
          <w:lang w:val="lv-LV" w:eastAsia="lv-LV"/>
        </w:rPr>
        <w:t xml:space="preserve">.klasē </w:t>
      </w:r>
      <w:r w:rsidR="0685BB75" w:rsidRPr="1EF84FE6">
        <w:rPr>
          <w:b/>
          <w:color w:val="FF0000"/>
          <w:lang w:val="lv-LV" w:eastAsia="lv-LV"/>
        </w:rPr>
        <w:t>izmanto apzīmējumu</w:t>
      </w:r>
      <w:r w:rsidR="2276FCE3" w:rsidRPr="1EF84FE6">
        <w:rPr>
          <w:b/>
          <w:color w:val="FF0000"/>
          <w:lang w:val="lv-LV" w:eastAsia="lv-LV"/>
        </w:rPr>
        <w:t xml:space="preserve"> "i"</w:t>
      </w:r>
      <w:r w:rsidR="5787D537" w:rsidRPr="1EF84FE6">
        <w:rPr>
          <w:b/>
          <w:color w:val="FF0000"/>
          <w:lang w:val="lv-LV" w:eastAsia="lv-LV"/>
        </w:rPr>
        <w:t xml:space="preserve"> (ieskaitīts) vai "</w:t>
      </w:r>
      <w:proofErr w:type="spellStart"/>
      <w:r w:rsidR="5787D537" w:rsidRPr="1EF84FE6">
        <w:rPr>
          <w:b/>
          <w:color w:val="FF0000"/>
          <w:lang w:val="lv-LV" w:eastAsia="lv-LV"/>
        </w:rPr>
        <w:t>ni</w:t>
      </w:r>
      <w:proofErr w:type="spellEnd"/>
      <w:r w:rsidR="5787D537" w:rsidRPr="1EF84FE6">
        <w:rPr>
          <w:b/>
          <w:color w:val="FF0000"/>
          <w:lang w:val="lv-LV" w:eastAsia="lv-LV"/>
        </w:rPr>
        <w:t>" (neieskaitīts)</w:t>
      </w:r>
      <w:r w:rsidR="2276FCE3" w:rsidRPr="1EF84FE6">
        <w:rPr>
          <w:b/>
          <w:color w:val="FF0000"/>
          <w:lang w:val="lv-LV" w:eastAsia="lv-LV"/>
        </w:rPr>
        <w:t xml:space="preserve">, </w:t>
      </w:r>
      <w:r w:rsidR="466C20C2" w:rsidRPr="1EF84FE6">
        <w:rPr>
          <w:b/>
          <w:color w:val="FF0000"/>
          <w:lang w:val="lv-LV" w:eastAsia="lv-LV"/>
        </w:rPr>
        <w:t>apzīmējumu "</w:t>
      </w:r>
      <w:proofErr w:type="spellStart"/>
      <w:r w:rsidR="466C20C2" w:rsidRPr="1EF84FE6">
        <w:rPr>
          <w:b/>
          <w:color w:val="FF0000"/>
          <w:lang w:val="lv-LV" w:eastAsia="lv-LV"/>
        </w:rPr>
        <w:t>nv</w:t>
      </w:r>
      <w:proofErr w:type="spellEnd"/>
      <w:r w:rsidR="466C20C2" w:rsidRPr="1EF84FE6">
        <w:rPr>
          <w:b/>
          <w:color w:val="FF0000"/>
          <w:lang w:val="lv-LV" w:eastAsia="lv-LV"/>
        </w:rPr>
        <w:t xml:space="preserve">" (nav vērtējuma) </w:t>
      </w:r>
      <w:r w:rsidR="04A0DAB6" w:rsidRPr="1EF84FE6">
        <w:rPr>
          <w:b/>
          <w:color w:val="FF0000"/>
          <w:lang w:val="lv-LV" w:eastAsia="lv-LV"/>
        </w:rPr>
        <w:t>ieraksta, ja darba nav, apzīmējumu "</w:t>
      </w:r>
      <w:proofErr w:type="spellStart"/>
      <w:r w:rsidR="04A0DAB6" w:rsidRPr="1EF84FE6">
        <w:rPr>
          <w:b/>
          <w:color w:val="FF0000"/>
          <w:lang w:val="lv-LV" w:eastAsia="lv-LV"/>
        </w:rPr>
        <w:t>atb</w:t>
      </w:r>
      <w:proofErr w:type="spellEnd"/>
      <w:r w:rsidR="04A0DAB6" w:rsidRPr="1EF84FE6">
        <w:rPr>
          <w:b/>
          <w:color w:val="FF0000"/>
          <w:lang w:val="lv-LV" w:eastAsia="lv-LV"/>
        </w:rPr>
        <w:t xml:space="preserve">."(atbrīvots) ieraksta, ja </w:t>
      </w:r>
      <w:r w:rsidR="6A58A4EC" w:rsidRPr="1EF84FE6">
        <w:rPr>
          <w:b/>
          <w:color w:val="FF0000"/>
          <w:lang w:val="lv-LV" w:eastAsia="lv-LV"/>
        </w:rPr>
        <w:t>izglītojamais mājas darba uzdošanas dienā nav bijis skolā.</w:t>
      </w:r>
    </w:p>
    <w:p w14:paraId="6F85FF70" w14:textId="4D70CE3D" w:rsidR="004325E4" w:rsidRPr="0051110D" w:rsidRDefault="00A36C29" w:rsidP="00D94412">
      <w:pPr>
        <w:tabs>
          <w:tab w:val="left" w:pos="142"/>
          <w:tab w:val="left" w:pos="426"/>
        </w:tabs>
        <w:suppressAutoHyphens/>
        <w:autoSpaceDN w:val="0"/>
        <w:jc w:val="both"/>
        <w:textAlignment w:val="baseline"/>
        <w:rPr>
          <w:b/>
          <w:lang w:val="lv-LV"/>
        </w:rPr>
      </w:pPr>
      <w:r w:rsidRPr="18C58B54">
        <w:rPr>
          <w:b/>
          <w:color w:val="FF0000"/>
          <w:lang w:val="lv-LV" w:eastAsia="lv-LV"/>
        </w:rPr>
        <w:t>39.</w:t>
      </w:r>
      <w:r w:rsidR="002C2868" w:rsidRPr="18C58B54">
        <w:rPr>
          <w:b/>
          <w:color w:val="FF0000"/>
          <w:lang w:val="lv-LV" w:eastAsia="lv-LV"/>
        </w:rPr>
        <w:t xml:space="preserve"> </w:t>
      </w:r>
      <w:r w:rsidRPr="18C58B54">
        <w:rPr>
          <w:b/>
          <w:color w:val="FF0000"/>
          <w:lang w:val="lv-LV" w:eastAsia="lv-LV"/>
        </w:rPr>
        <w:t>M</w:t>
      </w:r>
      <w:r w:rsidR="002C2868" w:rsidRPr="18C58B54">
        <w:rPr>
          <w:b/>
          <w:color w:val="FF0000"/>
          <w:lang w:val="lv-LV" w:eastAsia="lv-LV"/>
        </w:rPr>
        <w:t xml:space="preserve">ājasdarbu apzīmēšanai </w:t>
      </w:r>
      <w:r w:rsidR="5F232528" w:rsidRPr="18C58B54">
        <w:rPr>
          <w:b/>
          <w:bCs/>
          <w:color w:val="FF0000"/>
          <w:lang w:val="lv-LV" w:eastAsia="lv-LV"/>
        </w:rPr>
        <w:t>5</w:t>
      </w:r>
      <w:r w:rsidR="002C2868" w:rsidRPr="18C58B54">
        <w:rPr>
          <w:b/>
          <w:color w:val="FF0000"/>
          <w:lang w:val="lv-LV" w:eastAsia="lv-LV"/>
        </w:rPr>
        <w:t xml:space="preserve">.-12.klasē izmanto </w:t>
      </w:r>
      <w:r w:rsidR="00F56FB5" w:rsidRPr="18C58B54">
        <w:rPr>
          <w:b/>
          <w:color w:val="FF0000"/>
          <w:lang w:val="lv-LV" w:eastAsia="lv-LV"/>
        </w:rPr>
        <w:t xml:space="preserve">procentos (%). </w:t>
      </w:r>
      <w:r w:rsidR="00F56FB5" w:rsidRPr="18C58B54">
        <w:rPr>
          <w:b/>
          <w:lang w:val="lv-LV" w:eastAsia="lv-LV"/>
        </w:rPr>
        <w:t>Ja mājas darbs</w:t>
      </w:r>
      <w:r w:rsidR="00101C17" w:rsidRPr="18C58B54">
        <w:rPr>
          <w:b/>
          <w:lang w:val="lv-LV" w:eastAsia="lv-LV"/>
        </w:rPr>
        <w:t xml:space="preserve"> </w:t>
      </w:r>
      <w:r w:rsidR="00F56FB5" w:rsidRPr="18C58B54">
        <w:rPr>
          <w:b/>
          <w:lang w:val="lv-LV" w:eastAsia="lv-LV"/>
        </w:rPr>
        <w:t xml:space="preserve">nav izpildīts, </w:t>
      </w:r>
      <w:r w:rsidR="31CE13DD" w:rsidRPr="18C58B54">
        <w:rPr>
          <w:b/>
          <w:lang w:val="lv-LV" w:eastAsia="lv-LV"/>
        </w:rPr>
        <w:t>pedagogs</w:t>
      </w:r>
      <w:r w:rsidR="00F56FB5" w:rsidRPr="18C58B54">
        <w:rPr>
          <w:b/>
          <w:lang w:val="lv-LV" w:eastAsia="lv-LV"/>
        </w:rPr>
        <w:t xml:space="preserve"> ieraksta 0%. Ja mājasdarbs nav izpildīts</w:t>
      </w:r>
      <w:r w:rsidR="00D94412" w:rsidRPr="18C58B54">
        <w:rPr>
          <w:b/>
          <w:lang w:val="lv-LV" w:eastAsia="lv-LV"/>
        </w:rPr>
        <w:t>,</w:t>
      </w:r>
      <w:r w:rsidR="00F56FB5" w:rsidRPr="18C58B54">
        <w:rPr>
          <w:b/>
          <w:lang w:val="lv-LV" w:eastAsia="lv-LV"/>
        </w:rPr>
        <w:t xml:space="preserve"> skolēna ilgstošās slimības dēl, tiek izmantots apzīmējums “</w:t>
      </w:r>
      <w:proofErr w:type="spellStart"/>
      <w:r w:rsidR="00F56FB5" w:rsidRPr="18C58B54">
        <w:rPr>
          <w:b/>
          <w:lang w:val="lv-LV" w:eastAsia="lv-LV"/>
        </w:rPr>
        <w:t>atb</w:t>
      </w:r>
      <w:proofErr w:type="spellEnd"/>
      <w:r w:rsidR="00F56FB5" w:rsidRPr="18C58B54">
        <w:rPr>
          <w:b/>
          <w:lang w:val="lv-LV" w:eastAsia="lv-LV"/>
        </w:rPr>
        <w:t>” (atbrīvots).</w:t>
      </w:r>
      <w:r w:rsidR="004325E4" w:rsidRPr="18C58B54">
        <w:rPr>
          <w:b/>
          <w:lang w:val="lv-LV" w:eastAsia="lv-LV"/>
        </w:rPr>
        <w:t xml:space="preserve"> </w:t>
      </w:r>
      <w:r w:rsidR="00F56FB5" w:rsidRPr="0051110D">
        <w:rPr>
          <w:b/>
          <w:lang w:val="lv-LV" w:eastAsia="lv-LV"/>
        </w:rPr>
        <w:t xml:space="preserve"> </w:t>
      </w:r>
      <w:r w:rsidR="00F56FB5" w:rsidRPr="0051110D">
        <w:rPr>
          <w:b/>
          <w:lang w:val="lv-LV"/>
        </w:rPr>
        <w:t>Skolēns ir atbildīgs par mājasdarba darba veikšanu pedagoga noteiktajā termiņā.</w:t>
      </w:r>
    </w:p>
    <w:p w14:paraId="0EFF5166" w14:textId="5E97F980" w:rsidR="00A9438F" w:rsidRPr="002C2868" w:rsidRDefault="00DF336E" w:rsidP="00101C17">
      <w:pPr>
        <w:pStyle w:val="Sarakstarindkopa"/>
        <w:numPr>
          <w:ilvl w:val="0"/>
          <w:numId w:val="9"/>
        </w:numPr>
        <w:tabs>
          <w:tab w:val="left" w:pos="142"/>
        </w:tabs>
        <w:suppressAutoHyphens/>
        <w:autoSpaceDN w:val="0"/>
        <w:ind w:left="284"/>
        <w:jc w:val="both"/>
        <w:textAlignment w:val="baseline"/>
        <w:rPr>
          <w:b/>
          <w:color w:val="EE0000"/>
          <w:sz w:val="24"/>
          <w:szCs w:val="24"/>
        </w:rPr>
      </w:pPr>
      <w:r w:rsidRPr="1EF84FE6">
        <w:rPr>
          <w:b/>
          <w:color w:val="EE0000"/>
          <w:sz w:val="24"/>
          <w:szCs w:val="24"/>
        </w:rPr>
        <w:t>R</w:t>
      </w:r>
      <w:r w:rsidR="00A9438F" w:rsidRPr="1EF84FE6">
        <w:rPr>
          <w:b/>
          <w:color w:val="EE0000"/>
          <w:sz w:val="24"/>
          <w:szCs w:val="24"/>
        </w:rPr>
        <w:t>akstiski veicamo mājasdarbu</w:t>
      </w:r>
      <w:r w:rsidR="004325E4" w:rsidRPr="1EF84FE6">
        <w:rPr>
          <w:b/>
          <w:color w:val="EE0000"/>
          <w:sz w:val="24"/>
          <w:szCs w:val="24"/>
        </w:rPr>
        <w:t xml:space="preserve"> minimālais </w:t>
      </w:r>
      <w:r w:rsidR="00A9438F" w:rsidRPr="1EF84FE6">
        <w:rPr>
          <w:b/>
          <w:color w:val="EE0000"/>
          <w:sz w:val="24"/>
          <w:szCs w:val="24"/>
        </w:rPr>
        <w:t xml:space="preserve"> vērtējums </w:t>
      </w:r>
      <w:r w:rsidRPr="1EF84FE6">
        <w:rPr>
          <w:b/>
          <w:color w:val="EE0000"/>
          <w:sz w:val="24"/>
          <w:szCs w:val="24"/>
        </w:rPr>
        <w:t xml:space="preserve">semestrī </w:t>
      </w:r>
      <w:r w:rsidR="00A9438F" w:rsidRPr="1EF84FE6">
        <w:rPr>
          <w:b/>
          <w:color w:val="EE0000"/>
          <w:sz w:val="24"/>
          <w:szCs w:val="24"/>
        </w:rPr>
        <w:t>1.-</w:t>
      </w:r>
      <w:r w:rsidRPr="1EF84FE6">
        <w:rPr>
          <w:b/>
          <w:color w:val="EE0000"/>
          <w:sz w:val="24"/>
          <w:szCs w:val="24"/>
        </w:rPr>
        <w:t>12</w:t>
      </w:r>
      <w:r w:rsidR="00A9438F" w:rsidRPr="1EF84FE6">
        <w:rPr>
          <w:b/>
          <w:color w:val="EE0000"/>
          <w:sz w:val="24"/>
          <w:szCs w:val="24"/>
        </w:rPr>
        <w:t>.klasēs vienāds ar</w:t>
      </w:r>
      <w:r w:rsidR="004325E4" w:rsidRPr="1EF84FE6">
        <w:rPr>
          <w:b/>
          <w:color w:val="EE0000"/>
          <w:sz w:val="24"/>
          <w:szCs w:val="24"/>
        </w:rPr>
        <w:t xml:space="preserve"> mācību priekšmeta </w:t>
      </w:r>
      <w:r w:rsidR="00A9438F" w:rsidRPr="1EF84FE6">
        <w:rPr>
          <w:b/>
          <w:color w:val="EE0000"/>
          <w:sz w:val="24"/>
          <w:szCs w:val="24"/>
        </w:rPr>
        <w:t>stundu skaitu nedēļā (izņemot mēnešus, kuros ir skolēnu brīvlaiki un projekta nedēļas)</w:t>
      </w:r>
      <w:r w:rsidRPr="1EF84FE6">
        <w:rPr>
          <w:b/>
          <w:color w:val="EE0000"/>
          <w:sz w:val="24"/>
          <w:szCs w:val="24"/>
        </w:rPr>
        <w:t>.</w:t>
      </w:r>
    </w:p>
    <w:p w14:paraId="7E5141F3" w14:textId="77777777" w:rsidR="006E2EC3" w:rsidRDefault="00F56FB5" w:rsidP="603FD90D">
      <w:pPr>
        <w:jc w:val="center"/>
        <w:rPr>
          <w:b/>
          <w:bCs/>
          <w:lang w:val="lv-LV"/>
        </w:rPr>
      </w:pPr>
      <w:r w:rsidRPr="603FD90D">
        <w:rPr>
          <w:b/>
          <w:bCs/>
          <w:lang w:val="lv-LV"/>
        </w:rPr>
        <w:t>V Mācību snieguma vērtējumu paziņošana</w:t>
      </w:r>
    </w:p>
    <w:p w14:paraId="1D341C8B" w14:textId="77777777" w:rsidR="0051110D" w:rsidRDefault="0051110D" w:rsidP="603FD90D">
      <w:pPr>
        <w:jc w:val="center"/>
        <w:rPr>
          <w:b/>
          <w:bCs/>
          <w:lang w:val="lv-LV"/>
        </w:rPr>
      </w:pPr>
    </w:p>
    <w:p w14:paraId="7AA0968D" w14:textId="16EF5C36" w:rsidR="006E2EC3" w:rsidRPr="00BA38D1" w:rsidRDefault="00F56FB5" w:rsidP="002C2868">
      <w:pPr>
        <w:numPr>
          <w:ilvl w:val="0"/>
          <w:numId w:val="9"/>
        </w:numPr>
        <w:tabs>
          <w:tab w:val="left" w:pos="426"/>
        </w:tabs>
        <w:suppressAutoHyphens/>
        <w:autoSpaceDN w:val="0"/>
        <w:ind w:left="0" w:firstLine="0"/>
        <w:jc w:val="both"/>
        <w:textAlignment w:val="baseline"/>
        <w:rPr>
          <w:b/>
          <w:color w:val="FF0000"/>
          <w:lang w:val="lv-LV" w:eastAsia="lv-LV"/>
        </w:rPr>
      </w:pPr>
      <w:r w:rsidRPr="1EF84FE6">
        <w:rPr>
          <w:b/>
          <w:color w:val="FF0000"/>
          <w:lang w:val="lv-LV" w:eastAsia="lv-LV"/>
        </w:rPr>
        <w:t xml:space="preserve">Pedagogs </w:t>
      </w:r>
      <w:proofErr w:type="spellStart"/>
      <w:r w:rsidR="00BA38D1" w:rsidRPr="1EF84FE6">
        <w:rPr>
          <w:b/>
          <w:color w:val="FF0000"/>
          <w:lang w:val="lv-LV" w:eastAsia="lv-LV"/>
        </w:rPr>
        <w:t>formatīvos</w:t>
      </w:r>
      <w:proofErr w:type="spellEnd"/>
      <w:r w:rsidR="00BA38D1" w:rsidRPr="1EF84FE6">
        <w:rPr>
          <w:b/>
          <w:color w:val="FF0000"/>
          <w:lang w:val="lv-LV" w:eastAsia="lv-LV"/>
        </w:rPr>
        <w:t xml:space="preserve"> </w:t>
      </w:r>
      <w:r w:rsidRPr="1EF84FE6">
        <w:rPr>
          <w:b/>
          <w:color w:val="FF0000"/>
          <w:lang w:val="lv-LV" w:eastAsia="lv-LV"/>
        </w:rPr>
        <w:t xml:space="preserve"> vērtējumu</w:t>
      </w:r>
      <w:r w:rsidR="006E6A52" w:rsidRPr="1EF84FE6">
        <w:rPr>
          <w:b/>
          <w:color w:val="FF0000"/>
          <w:lang w:val="lv-LV" w:eastAsia="lv-LV"/>
        </w:rPr>
        <w:t>s</w:t>
      </w:r>
      <w:r w:rsidRPr="1EF84FE6">
        <w:rPr>
          <w:b/>
          <w:color w:val="FF0000"/>
          <w:lang w:val="lv-LV" w:eastAsia="lv-LV"/>
        </w:rPr>
        <w:t xml:space="preserve"> </w:t>
      </w:r>
      <w:r w:rsidR="00BA38D1" w:rsidRPr="1EF84FE6">
        <w:rPr>
          <w:b/>
          <w:color w:val="FF0000"/>
          <w:lang w:val="lv-LV" w:eastAsia="lv-LV"/>
        </w:rPr>
        <w:t xml:space="preserve">izliek </w:t>
      </w:r>
      <w:r w:rsidR="006E6A52" w:rsidRPr="1EF84FE6">
        <w:rPr>
          <w:b/>
          <w:color w:val="FF0000"/>
          <w:lang w:val="lv-LV" w:eastAsia="lv-LV"/>
        </w:rPr>
        <w:t>E</w:t>
      </w:r>
      <w:r w:rsidRPr="1EF84FE6">
        <w:rPr>
          <w:b/>
          <w:color w:val="FF0000"/>
          <w:lang w:val="lv-LV" w:eastAsia="lv-LV"/>
        </w:rPr>
        <w:t>-kl</w:t>
      </w:r>
      <w:r w:rsidR="780B26E1" w:rsidRPr="1EF84FE6">
        <w:rPr>
          <w:b/>
          <w:color w:val="FF0000"/>
          <w:lang w:val="lv-LV" w:eastAsia="lv-LV"/>
        </w:rPr>
        <w:t>ases</w:t>
      </w:r>
      <w:r w:rsidR="00BA38D1" w:rsidRPr="1EF84FE6">
        <w:rPr>
          <w:b/>
          <w:color w:val="FF0000"/>
          <w:lang w:val="lv-LV" w:eastAsia="lv-LV"/>
        </w:rPr>
        <w:t xml:space="preserve"> </w:t>
      </w:r>
      <w:r w:rsidR="7A6064D6" w:rsidRPr="1EF84FE6">
        <w:rPr>
          <w:b/>
          <w:color w:val="FF0000"/>
          <w:lang w:val="lv-LV" w:eastAsia="lv-LV"/>
        </w:rPr>
        <w:t>mācību</w:t>
      </w:r>
      <w:r w:rsidR="00BA38D1" w:rsidRPr="1EF84FE6">
        <w:rPr>
          <w:b/>
          <w:color w:val="FF0000"/>
          <w:lang w:val="lv-LV" w:eastAsia="lv-LV"/>
        </w:rPr>
        <w:t xml:space="preserve"> žurnālā ne vēlāk kā līdz </w:t>
      </w:r>
      <w:r w:rsidR="47E855C0" w:rsidRPr="1EF84FE6">
        <w:rPr>
          <w:b/>
          <w:color w:val="FF0000"/>
          <w:lang w:val="lv-LV" w:eastAsia="lv-LV"/>
        </w:rPr>
        <w:t>nākamajai</w:t>
      </w:r>
      <w:r w:rsidR="00BA38D1" w:rsidRPr="1EF84FE6">
        <w:rPr>
          <w:b/>
          <w:color w:val="FF0000"/>
          <w:lang w:val="lv-LV" w:eastAsia="lv-LV"/>
        </w:rPr>
        <w:t xml:space="preserve"> mācību stundai pēc </w:t>
      </w:r>
      <w:proofErr w:type="spellStart"/>
      <w:r w:rsidR="00BA38D1" w:rsidRPr="1EF84FE6">
        <w:rPr>
          <w:b/>
          <w:color w:val="FF0000"/>
          <w:lang w:val="lv-LV" w:eastAsia="lv-LV"/>
        </w:rPr>
        <w:t>formatīvā</w:t>
      </w:r>
      <w:proofErr w:type="spellEnd"/>
      <w:r w:rsidR="00BA38D1" w:rsidRPr="1EF84FE6">
        <w:rPr>
          <w:b/>
          <w:color w:val="FF0000"/>
          <w:lang w:val="lv-LV" w:eastAsia="lv-LV"/>
        </w:rPr>
        <w:t xml:space="preserve"> darba veikšanas, bet </w:t>
      </w:r>
      <w:proofErr w:type="spellStart"/>
      <w:r w:rsidR="00BA38D1" w:rsidRPr="1EF84FE6">
        <w:rPr>
          <w:b/>
          <w:color w:val="FF0000"/>
          <w:lang w:val="lv-LV" w:eastAsia="lv-LV"/>
        </w:rPr>
        <w:t>summatīvos</w:t>
      </w:r>
      <w:proofErr w:type="spellEnd"/>
      <w:r w:rsidR="00BA38D1" w:rsidRPr="1EF84FE6">
        <w:rPr>
          <w:b/>
          <w:color w:val="FF0000"/>
          <w:lang w:val="lv-LV" w:eastAsia="lv-LV"/>
        </w:rPr>
        <w:t xml:space="preserve"> vērtējumus</w:t>
      </w:r>
      <w:r w:rsidRPr="1EF84FE6">
        <w:rPr>
          <w:b/>
          <w:color w:val="FF0000"/>
          <w:lang w:val="lv-LV" w:eastAsia="lv-LV"/>
        </w:rPr>
        <w:t xml:space="preserve"> ne vēlāk </w:t>
      </w:r>
      <w:r w:rsidR="00BA38D1" w:rsidRPr="1EF84FE6">
        <w:rPr>
          <w:b/>
          <w:color w:val="FF0000"/>
          <w:lang w:val="lv-LV" w:eastAsia="lv-LV"/>
        </w:rPr>
        <w:t xml:space="preserve">ka </w:t>
      </w:r>
      <w:r w:rsidR="008044EF" w:rsidRPr="1EF84FE6">
        <w:rPr>
          <w:b/>
          <w:color w:val="FF0000"/>
          <w:lang w:val="lv-LV" w:eastAsia="lv-LV"/>
        </w:rPr>
        <w:t>7</w:t>
      </w:r>
      <w:r w:rsidRPr="1EF84FE6">
        <w:rPr>
          <w:b/>
          <w:color w:val="FF0000"/>
          <w:lang w:val="lv-LV" w:eastAsia="lv-LV"/>
        </w:rPr>
        <w:t xml:space="preserve"> darba dien</w:t>
      </w:r>
      <w:r w:rsidR="00BA38D1" w:rsidRPr="1EF84FE6">
        <w:rPr>
          <w:b/>
          <w:color w:val="FF0000"/>
          <w:lang w:val="lv-LV" w:eastAsia="lv-LV"/>
        </w:rPr>
        <w:t>as</w:t>
      </w:r>
      <w:r w:rsidRPr="1EF84FE6">
        <w:rPr>
          <w:b/>
          <w:color w:val="FF0000"/>
          <w:lang w:val="lv-LV" w:eastAsia="lv-LV"/>
        </w:rPr>
        <w:t xml:space="preserve"> pēc</w:t>
      </w:r>
      <w:r w:rsidR="00BA38D1" w:rsidRPr="1EF84FE6">
        <w:rPr>
          <w:b/>
          <w:color w:val="FF0000"/>
          <w:lang w:val="lv-LV" w:eastAsia="lv-LV"/>
        </w:rPr>
        <w:t xml:space="preserve"> nobeiguma pārbaudes </w:t>
      </w:r>
      <w:r w:rsidRPr="1EF84FE6">
        <w:rPr>
          <w:b/>
          <w:color w:val="FF0000"/>
          <w:lang w:val="lv-LV" w:eastAsia="lv-LV"/>
        </w:rPr>
        <w:t xml:space="preserve"> darba veikšanas</w:t>
      </w:r>
      <w:r w:rsidR="00BA38D1" w:rsidRPr="1EF84FE6">
        <w:rPr>
          <w:b/>
          <w:color w:val="FF0000"/>
          <w:lang w:val="lv-LV" w:eastAsia="lv-LV"/>
        </w:rPr>
        <w:t>.</w:t>
      </w:r>
    </w:p>
    <w:p w14:paraId="2DAD90D5" w14:textId="7C82B20C" w:rsidR="7A8ABE30" w:rsidRDefault="7A8ABE30" w:rsidP="002C2868">
      <w:pPr>
        <w:numPr>
          <w:ilvl w:val="0"/>
          <w:numId w:val="9"/>
        </w:numPr>
        <w:tabs>
          <w:tab w:val="left" w:pos="426"/>
        </w:tabs>
        <w:ind w:left="0" w:firstLine="0"/>
        <w:jc w:val="both"/>
        <w:rPr>
          <w:lang w:val="lv-LV" w:eastAsia="lv-LV"/>
        </w:rPr>
      </w:pPr>
      <w:r w:rsidRPr="3CB37654">
        <w:rPr>
          <w:lang w:val="lv-LV" w:eastAsia="lv-LV"/>
        </w:rPr>
        <w:t>Pedagogs pēc rakstiska pārbaudes darba novērtēšanas izsniedz izglītojamam viņu darbu mācību stundā vai konsultācijā un analizē iegūtos rezultātus. Pēc darba analīzes pārbaudes darbi tiek uzglabāti pie pedagoga līdz mācību gada beigām.</w:t>
      </w:r>
    </w:p>
    <w:p w14:paraId="44D5F175" w14:textId="13E0EFAD" w:rsidR="006E2EC3" w:rsidRDefault="00F56FB5" w:rsidP="002C2868">
      <w:pPr>
        <w:numPr>
          <w:ilvl w:val="0"/>
          <w:numId w:val="9"/>
        </w:numPr>
        <w:tabs>
          <w:tab w:val="left" w:pos="426"/>
        </w:tabs>
        <w:suppressAutoHyphens/>
        <w:autoSpaceDN w:val="0"/>
        <w:ind w:left="0" w:firstLine="0"/>
        <w:jc w:val="both"/>
        <w:textAlignment w:val="baseline"/>
        <w:rPr>
          <w:lang w:val="lv-LV" w:eastAsia="lv-LV"/>
        </w:rPr>
      </w:pPr>
      <w:r w:rsidRPr="603FD90D">
        <w:rPr>
          <w:lang w:val="lv-LV" w:eastAsia="lv-LV"/>
        </w:rPr>
        <w:t xml:space="preserve">Mutvārdu pārbaudes darba rezultātus pedagogs fiksē mācību stundā un iegūto vērtējumu ievada e – žurnālā ne vēlāk kā līdz nākamajai mācību stundai citā dabā dienā. </w:t>
      </w:r>
    </w:p>
    <w:p w14:paraId="37577A5E" w14:textId="06A5081C" w:rsidR="00BA38D1" w:rsidRDefault="00BA38D1" w:rsidP="002C2868">
      <w:pPr>
        <w:numPr>
          <w:ilvl w:val="0"/>
          <w:numId w:val="9"/>
        </w:numPr>
        <w:tabs>
          <w:tab w:val="left" w:pos="426"/>
        </w:tabs>
        <w:suppressAutoHyphens/>
        <w:autoSpaceDN w:val="0"/>
        <w:ind w:left="0" w:firstLine="0"/>
        <w:jc w:val="both"/>
        <w:textAlignment w:val="baseline"/>
        <w:rPr>
          <w:b/>
          <w:lang w:val="lv-LV" w:eastAsia="lv-LV"/>
        </w:rPr>
      </w:pPr>
      <w:r w:rsidRPr="18C58B54">
        <w:rPr>
          <w:b/>
          <w:color w:val="FF0000"/>
          <w:lang w:val="lv-LV" w:eastAsia="lv-LV"/>
        </w:rPr>
        <w:t>Ierakstus par mācību stundu un mājas darbu E-klases mācību žurnālā pedagogi veic par katru dienu līdz plkst.1</w:t>
      </w:r>
      <w:r w:rsidR="00323313" w:rsidRPr="18C58B54">
        <w:rPr>
          <w:b/>
          <w:color w:val="FF0000"/>
          <w:lang w:val="lv-LV" w:eastAsia="lv-LV"/>
        </w:rPr>
        <w:t>6</w:t>
      </w:r>
      <w:r w:rsidRPr="18C58B54">
        <w:rPr>
          <w:b/>
          <w:color w:val="FF0000"/>
          <w:lang w:val="lv-LV" w:eastAsia="lv-LV"/>
        </w:rPr>
        <w:t>:00.</w:t>
      </w:r>
    </w:p>
    <w:p w14:paraId="2568B878" w14:textId="77777777" w:rsidR="006E2EC3" w:rsidRDefault="00F56FB5" w:rsidP="002C2868">
      <w:pPr>
        <w:numPr>
          <w:ilvl w:val="0"/>
          <w:numId w:val="9"/>
        </w:numPr>
        <w:tabs>
          <w:tab w:val="left" w:pos="426"/>
        </w:tabs>
        <w:suppressAutoHyphens/>
        <w:autoSpaceDN w:val="0"/>
        <w:ind w:left="0" w:firstLine="0"/>
        <w:jc w:val="both"/>
        <w:textAlignment w:val="baseline"/>
        <w:rPr>
          <w:lang w:val="lv-LV" w:eastAsia="lv-LV"/>
        </w:rPr>
      </w:pPr>
      <w:r w:rsidRPr="603FD90D">
        <w:rPr>
          <w:lang w:val="lv-LV" w:eastAsia="lv-LV"/>
        </w:rPr>
        <w:t>Pēc vecāku lūguma pedagogs izskaidro attiecīgā pārbaudes darba vērtēšanas kritērijus un izglītojama iegūtos rezultātus. Tiekoties ar vecākiem pedagogs sniedz informāciju, kas attiecas tikai uz šo vecāku bērnu. Ja vecāki vēlas uzzināt sava bērna sasniegumus salīdzinājumā ar citiem izglītojamiem, informācija jāsniedz, nenosaucot vārdā citus izglītojamos.</w:t>
      </w:r>
    </w:p>
    <w:p w14:paraId="7BF47B8D" w14:textId="77777777" w:rsidR="006E2EC3" w:rsidRDefault="00F56FB5" w:rsidP="002C2868">
      <w:pPr>
        <w:numPr>
          <w:ilvl w:val="0"/>
          <w:numId w:val="9"/>
        </w:numPr>
        <w:tabs>
          <w:tab w:val="left" w:pos="426"/>
        </w:tabs>
        <w:suppressAutoHyphens/>
        <w:autoSpaceDN w:val="0"/>
        <w:ind w:left="0" w:firstLine="0"/>
        <w:jc w:val="both"/>
        <w:textAlignment w:val="baseline"/>
        <w:rPr>
          <w:lang w:val="lv-LV"/>
        </w:rPr>
      </w:pPr>
      <w:r w:rsidRPr="603FD90D">
        <w:rPr>
          <w:lang w:val="lv-LV" w:eastAsia="lv-LV"/>
        </w:rPr>
        <w:t>Izglītojamo mācību sasniegumu vērtēšanas principus un kārtību, mācību sniegumu vērtēšanas formas un metodiskos</w:t>
      </w:r>
      <w:r w:rsidRPr="603FD90D">
        <w:rPr>
          <w:lang w:val="lv-LV"/>
        </w:rPr>
        <w:t xml:space="preserve"> paņēmienus nosaka Ministru kabineta noteikumi.</w:t>
      </w:r>
    </w:p>
    <w:p w14:paraId="6D34C363" w14:textId="77777777" w:rsidR="006E2EC3" w:rsidRDefault="006E2EC3" w:rsidP="603FD90D">
      <w:pPr>
        <w:ind w:left="525"/>
        <w:jc w:val="both"/>
        <w:textAlignment w:val="baseline"/>
        <w:rPr>
          <w:lang w:val="lv-LV"/>
        </w:rPr>
      </w:pPr>
    </w:p>
    <w:p w14:paraId="1C388DDA" w14:textId="77777777" w:rsidR="006E2EC3" w:rsidRDefault="00F56FB5" w:rsidP="603FD90D">
      <w:pPr>
        <w:jc w:val="center"/>
        <w:rPr>
          <w:b/>
          <w:bCs/>
          <w:lang w:val="lv-LV"/>
        </w:rPr>
      </w:pPr>
      <w:r w:rsidRPr="603FD90D">
        <w:rPr>
          <w:b/>
          <w:bCs/>
          <w:lang w:val="lv-LV"/>
        </w:rPr>
        <w:t>VI Mācību sniegumu vērtējumu pārskatīšana</w:t>
      </w:r>
    </w:p>
    <w:p w14:paraId="3B05E8DF" w14:textId="77777777" w:rsidR="0051110D" w:rsidRDefault="0051110D" w:rsidP="603FD90D">
      <w:pPr>
        <w:jc w:val="center"/>
        <w:rPr>
          <w:b/>
          <w:bCs/>
          <w:lang w:val="lv-LV"/>
        </w:rPr>
      </w:pPr>
    </w:p>
    <w:p w14:paraId="514C3C35" w14:textId="77777777" w:rsidR="006E2EC3" w:rsidRDefault="00F56FB5" w:rsidP="002C2868">
      <w:pPr>
        <w:numPr>
          <w:ilvl w:val="0"/>
          <w:numId w:val="9"/>
        </w:numPr>
        <w:tabs>
          <w:tab w:val="left" w:pos="426"/>
        </w:tabs>
        <w:suppressAutoHyphens/>
        <w:autoSpaceDN w:val="0"/>
        <w:ind w:left="0" w:firstLine="0"/>
        <w:jc w:val="both"/>
        <w:textAlignment w:val="baseline"/>
        <w:rPr>
          <w:lang w:val="lv-LV"/>
        </w:rPr>
      </w:pPr>
      <w:r w:rsidRPr="603FD90D">
        <w:rPr>
          <w:lang w:val="lv-LV"/>
        </w:rPr>
        <w:t>Ja radušās nesaskaņas par izglītojama vērtējumu mācību priekšmetā temata noslēgumā, pēc vecāku vai pilngadīga izglītojama rakstiska pieprasījuma, skolas direktors pieņem lēmumu par vērtējuma apstiprināšanu vai pārskatīšanu. Direktora vietnieki veido komisiju un atkārtoti izvērtē pārbaudes darbu. Komisija sastāda protokolu ar lēmumu un nepieciešamības gadījumā.</w:t>
      </w:r>
    </w:p>
    <w:p w14:paraId="74AEAA92" w14:textId="77777777" w:rsidR="006E2EC3" w:rsidRDefault="006E2EC3" w:rsidP="603FD90D">
      <w:pPr>
        <w:ind w:left="525"/>
        <w:jc w:val="both"/>
        <w:rPr>
          <w:lang w:val="lv-LV"/>
        </w:rPr>
      </w:pPr>
    </w:p>
    <w:p w14:paraId="6BD2A3C3" w14:textId="77777777" w:rsidR="006E2EC3" w:rsidRDefault="00F56FB5" w:rsidP="002C2868">
      <w:pPr>
        <w:numPr>
          <w:ilvl w:val="0"/>
          <w:numId w:val="9"/>
        </w:numPr>
        <w:tabs>
          <w:tab w:val="left" w:pos="426"/>
        </w:tabs>
        <w:suppressAutoHyphens/>
        <w:autoSpaceDN w:val="0"/>
        <w:ind w:left="0" w:firstLine="0"/>
        <w:jc w:val="both"/>
        <w:textAlignment w:val="baseline"/>
        <w:rPr>
          <w:lang w:val="lv-LV"/>
        </w:rPr>
      </w:pPr>
      <w:r w:rsidRPr="603FD90D">
        <w:rPr>
          <w:lang w:val="lv-LV"/>
        </w:rPr>
        <w:lastRenderedPageBreak/>
        <w:t>Izglītojamam ir tiesības trīs dienu laikā pēc pārbaudes darba vērtējuma paziņošanas un rezultātu analīzes lūgt pedagogam sniegt individuālu skaidrojumu par pārbaudes darba vērtējumu.</w:t>
      </w:r>
    </w:p>
    <w:p w14:paraId="0AE17272" w14:textId="77777777" w:rsidR="006E2EC3" w:rsidRDefault="006E2EC3" w:rsidP="603FD90D">
      <w:pPr>
        <w:suppressAutoHyphens/>
        <w:autoSpaceDN w:val="0"/>
        <w:ind w:left="525"/>
        <w:jc w:val="both"/>
        <w:textAlignment w:val="baseline"/>
        <w:rPr>
          <w:lang w:val="lv-LV"/>
        </w:rPr>
      </w:pPr>
    </w:p>
    <w:p w14:paraId="05F0239C" w14:textId="77777777" w:rsidR="006E2EC3" w:rsidRDefault="00F56FB5" w:rsidP="002C2868">
      <w:pPr>
        <w:numPr>
          <w:ilvl w:val="0"/>
          <w:numId w:val="9"/>
        </w:numPr>
        <w:tabs>
          <w:tab w:val="left" w:pos="426"/>
        </w:tabs>
        <w:suppressAutoHyphens/>
        <w:autoSpaceDN w:val="0"/>
        <w:ind w:left="0" w:firstLine="0"/>
        <w:jc w:val="both"/>
        <w:textAlignment w:val="baseline"/>
        <w:rPr>
          <w:lang w:val="lv-LV"/>
        </w:rPr>
      </w:pPr>
      <w:r w:rsidRPr="603FD90D">
        <w:rPr>
          <w:lang w:val="lv-LV"/>
        </w:rPr>
        <w:t>Gada vērtējuma pārskatīšana notiek atbilstoši ārējo normatīvo aktu prasībām (2022. gada 11. janvāra Ministru kabineta noteikumi Nr. 11 Kārtība, kādā skolēni tiek uzņemti vispārējās izglītības programmās un atskaitīti no tām, kā arī obligātās prasības skolēnu pārcelšanai nākamajā).</w:t>
      </w:r>
    </w:p>
    <w:p w14:paraId="5A87E478" w14:textId="783257D8" w:rsidR="603FD90D" w:rsidRDefault="603FD90D" w:rsidP="603FD90D">
      <w:pPr>
        <w:tabs>
          <w:tab w:val="left" w:pos="426"/>
        </w:tabs>
        <w:jc w:val="both"/>
        <w:rPr>
          <w:lang w:val="lv-LV"/>
        </w:rPr>
      </w:pPr>
    </w:p>
    <w:p w14:paraId="6892C0E1" w14:textId="77777777" w:rsidR="006E2EC3" w:rsidRDefault="00F56FB5" w:rsidP="603FD90D">
      <w:pPr>
        <w:jc w:val="center"/>
        <w:rPr>
          <w:b/>
          <w:bCs/>
        </w:rPr>
      </w:pPr>
      <w:r w:rsidRPr="603FD90D">
        <w:rPr>
          <w:b/>
          <w:bCs/>
        </w:rPr>
        <w:t xml:space="preserve">VII </w:t>
      </w:r>
      <w:proofErr w:type="spellStart"/>
      <w:r w:rsidRPr="603FD90D">
        <w:rPr>
          <w:b/>
          <w:bCs/>
        </w:rPr>
        <w:t>Noslēguma</w:t>
      </w:r>
      <w:proofErr w:type="spellEnd"/>
      <w:r w:rsidRPr="603FD90D">
        <w:rPr>
          <w:b/>
          <w:bCs/>
        </w:rPr>
        <w:t xml:space="preserve"> </w:t>
      </w:r>
      <w:proofErr w:type="spellStart"/>
      <w:r w:rsidRPr="603FD90D">
        <w:rPr>
          <w:b/>
          <w:bCs/>
        </w:rPr>
        <w:t>jautājumi</w:t>
      </w:r>
      <w:proofErr w:type="spellEnd"/>
    </w:p>
    <w:p w14:paraId="23B1E7DF" w14:textId="77777777" w:rsidR="0051110D" w:rsidRDefault="0051110D" w:rsidP="603FD90D">
      <w:pPr>
        <w:jc w:val="center"/>
        <w:rPr>
          <w:b/>
          <w:bCs/>
        </w:rPr>
      </w:pPr>
    </w:p>
    <w:p w14:paraId="1CBC70B1" w14:textId="77777777" w:rsidR="006E2EC3" w:rsidRDefault="00F56FB5" w:rsidP="002C2868">
      <w:pPr>
        <w:numPr>
          <w:ilvl w:val="0"/>
          <w:numId w:val="9"/>
        </w:numPr>
        <w:tabs>
          <w:tab w:val="left" w:pos="426"/>
        </w:tabs>
        <w:suppressAutoHyphens/>
        <w:autoSpaceDN w:val="0"/>
        <w:ind w:left="0" w:firstLine="0"/>
        <w:jc w:val="both"/>
        <w:textAlignment w:val="baseline"/>
      </w:pPr>
      <w:proofErr w:type="spellStart"/>
      <w:r w:rsidRPr="603FD90D">
        <w:t>Iekšējie</w:t>
      </w:r>
      <w:proofErr w:type="spellEnd"/>
      <w:r w:rsidRPr="603FD90D">
        <w:t xml:space="preserve"> </w:t>
      </w:r>
      <w:proofErr w:type="spellStart"/>
      <w:r w:rsidRPr="603FD90D">
        <w:t>noteikumi</w:t>
      </w:r>
      <w:proofErr w:type="spellEnd"/>
      <w:r w:rsidRPr="603FD90D">
        <w:t xml:space="preserve"> </w:t>
      </w:r>
      <w:proofErr w:type="spellStart"/>
      <w:r w:rsidRPr="603FD90D">
        <w:t>stājas</w:t>
      </w:r>
      <w:proofErr w:type="spellEnd"/>
      <w:r w:rsidRPr="603FD90D">
        <w:t xml:space="preserve"> </w:t>
      </w:r>
      <w:proofErr w:type="spellStart"/>
      <w:r w:rsidRPr="603FD90D">
        <w:t>spēkā</w:t>
      </w:r>
      <w:proofErr w:type="spellEnd"/>
      <w:r w:rsidRPr="603FD90D">
        <w:t xml:space="preserve"> </w:t>
      </w:r>
      <w:proofErr w:type="spellStart"/>
      <w:r w:rsidRPr="603FD90D">
        <w:t>parakstīšanas</w:t>
      </w:r>
      <w:proofErr w:type="spellEnd"/>
      <w:r w:rsidRPr="603FD90D">
        <w:t xml:space="preserve"> </w:t>
      </w:r>
      <w:proofErr w:type="spellStart"/>
      <w:r w:rsidRPr="603FD90D">
        <w:t>brīdī</w:t>
      </w:r>
      <w:proofErr w:type="spellEnd"/>
      <w:r w:rsidRPr="603FD90D">
        <w:t>.</w:t>
      </w:r>
    </w:p>
    <w:p w14:paraId="0B95312C" w14:textId="1F7527AA" w:rsidR="006E2EC3" w:rsidRPr="00385E08" w:rsidRDefault="00900632" w:rsidP="603FD90D">
      <w:pPr>
        <w:suppressAutoHyphens/>
        <w:autoSpaceDN w:val="0"/>
        <w:jc w:val="both"/>
        <w:textAlignment w:val="baseline"/>
        <w:rPr>
          <w:lang w:val="lv-LV"/>
        </w:rPr>
      </w:pPr>
      <w:r>
        <w:rPr>
          <w:lang w:val="lv-LV"/>
        </w:rPr>
        <w:t>51</w:t>
      </w:r>
      <w:r w:rsidR="00F56FB5" w:rsidRPr="603FD90D">
        <w:rPr>
          <w:color w:val="FF0000"/>
          <w:lang w:val="lv-LV"/>
        </w:rPr>
        <w:t xml:space="preserve">. </w:t>
      </w:r>
      <w:r w:rsidR="00F56FB5" w:rsidRPr="603FD90D">
        <w:rPr>
          <w:lang w:val="lv-LV"/>
        </w:rPr>
        <w:t>Atzīt par spēku zaudējušiem skolas 202</w:t>
      </w:r>
      <w:r w:rsidR="00385E08" w:rsidRPr="603FD90D">
        <w:rPr>
          <w:lang w:val="lv-LV"/>
        </w:rPr>
        <w:t>4</w:t>
      </w:r>
      <w:r w:rsidR="00F56FB5" w:rsidRPr="603FD90D">
        <w:rPr>
          <w:lang w:val="lv-LV"/>
        </w:rPr>
        <w:t>.gada 21.</w:t>
      </w:r>
      <w:r w:rsidR="00385E08" w:rsidRPr="603FD90D">
        <w:rPr>
          <w:lang w:val="lv-LV"/>
        </w:rPr>
        <w:t xml:space="preserve">janvāra </w:t>
      </w:r>
      <w:r w:rsidR="00F56FB5" w:rsidRPr="603FD90D">
        <w:rPr>
          <w:lang w:val="lv-LV"/>
        </w:rPr>
        <w:t xml:space="preserve"> iekšējos noteikumos </w:t>
      </w:r>
      <w:r w:rsidR="00385E08" w:rsidRPr="603FD90D">
        <w:rPr>
          <w:lang w:val="lv-LV"/>
        </w:rPr>
        <w:t xml:space="preserve">Nr. </w:t>
      </w:r>
      <w:r w:rsidR="00F56FB5" w:rsidRPr="603FD90D">
        <w:rPr>
          <w:sz w:val="26"/>
          <w:szCs w:val="26"/>
          <w:lang w:val="lv-LV"/>
        </w:rPr>
        <w:fldChar w:fldCharType="begin"/>
      </w:r>
      <w:r w:rsidR="00F56FB5" w:rsidRPr="603FD90D">
        <w:rPr>
          <w:sz w:val="26"/>
          <w:szCs w:val="26"/>
          <w:lang w:val="lv-LV"/>
        </w:rPr>
        <w:instrText xml:space="preserve"> DOCPROPERTY  REG_NUMURS  \* MERGEFORMAT </w:instrText>
      </w:r>
      <w:r w:rsidR="00F56FB5" w:rsidRPr="603FD90D">
        <w:rPr>
          <w:sz w:val="26"/>
          <w:szCs w:val="26"/>
          <w:lang w:val="lv-LV"/>
        </w:rPr>
        <w:fldChar w:fldCharType="separate"/>
      </w:r>
      <w:r w:rsidR="00385E08" w:rsidRPr="603FD90D">
        <w:rPr>
          <w:sz w:val="26"/>
          <w:szCs w:val="26"/>
          <w:lang w:val="lv-LV"/>
        </w:rPr>
        <w:t>VS95-25-2-nts</w:t>
      </w:r>
      <w:r w:rsidR="00F56FB5" w:rsidRPr="603FD90D">
        <w:rPr>
          <w:sz w:val="26"/>
          <w:szCs w:val="26"/>
          <w:lang w:val="lv-LV"/>
        </w:rPr>
        <w:fldChar w:fldCharType="end"/>
      </w:r>
      <w:r w:rsidR="00E116AF" w:rsidRPr="18C58B54">
        <w:rPr>
          <w:lang w:val="lv-LV"/>
        </w:rPr>
        <w:t xml:space="preserve"> </w:t>
      </w:r>
      <w:r w:rsidR="00F56FB5" w:rsidRPr="603FD90D">
        <w:rPr>
          <w:lang w:val="lv-LV"/>
        </w:rPr>
        <w:t>“Rīgas 95.vidusskolas skolēnu mācību snieguma vērtēšanas kārtība”.</w:t>
      </w:r>
    </w:p>
    <w:p w14:paraId="758C2100" w14:textId="77777777" w:rsidR="006E2EC3" w:rsidRPr="00385E08" w:rsidRDefault="006E2EC3" w:rsidP="603FD90D">
      <w:pPr>
        <w:ind w:firstLine="720"/>
        <w:jc w:val="both"/>
        <w:rPr>
          <w:lang w:val="lv-LV"/>
        </w:rPr>
      </w:pPr>
    </w:p>
    <w:p w14:paraId="1BDAE9CC" w14:textId="77777777" w:rsidR="006E2EC3" w:rsidRDefault="006E2EC3" w:rsidP="603FD90D">
      <w:pPr>
        <w:ind w:firstLine="720"/>
        <w:jc w:val="both"/>
        <w:rPr>
          <w:lang w:val="lv-LV"/>
        </w:rPr>
      </w:pPr>
    </w:p>
    <w:tbl>
      <w:tblPr>
        <w:tblW w:w="0" w:type="auto"/>
        <w:tblLook w:val="04A0" w:firstRow="1" w:lastRow="0" w:firstColumn="1" w:lastColumn="0" w:noHBand="0" w:noVBand="1"/>
      </w:tblPr>
      <w:tblGrid>
        <w:gridCol w:w="5637"/>
        <w:gridCol w:w="3861"/>
      </w:tblGrid>
      <w:tr w:rsidR="00701A21" w14:paraId="06ECDD62" w14:textId="77777777" w:rsidTr="603FD90D">
        <w:tc>
          <w:tcPr>
            <w:tcW w:w="5778" w:type="dxa"/>
            <w:hideMark/>
          </w:tcPr>
          <w:p w14:paraId="42EBA919" w14:textId="77777777" w:rsidR="006E2EC3" w:rsidRPr="000075DA" w:rsidRDefault="00F56FB5" w:rsidP="603FD90D">
            <w:pPr>
              <w:rPr>
                <w:lang w:val="lv-LV"/>
              </w:rPr>
            </w:pPr>
            <w:r w:rsidRPr="603FD90D">
              <w:rPr>
                <w:sz w:val="26"/>
                <w:szCs w:val="26"/>
                <w:lang w:val="lv-LV"/>
              </w:rPr>
              <w:fldChar w:fldCharType="begin"/>
            </w:r>
            <w:r w:rsidRPr="603FD90D">
              <w:rPr>
                <w:sz w:val="26"/>
                <w:szCs w:val="26"/>
                <w:lang w:val="lv-LV"/>
              </w:rPr>
              <w:instrText xml:space="preserve"> DOCPROPERTY  PARAKSTITAJA1_STV_AMATS_PILNAIS  \* MERGEFORMAT </w:instrText>
            </w:r>
            <w:r w:rsidRPr="603FD90D">
              <w:rPr>
                <w:sz w:val="26"/>
                <w:szCs w:val="26"/>
                <w:lang w:val="lv-LV"/>
              </w:rPr>
              <w:fldChar w:fldCharType="separate"/>
            </w:r>
            <w:r w:rsidRPr="603FD90D">
              <w:rPr>
                <w:sz w:val="26"/>
                <w:szCs w:val="26"/>
                <w:lang w:val="lv-LV"/>
              </w:rPr>
              <w:t>Rīgas 95. vidusskolas direktors (izglītības jomā)</w:t>
            </w:r>
            <w:r w:rsidRPr="603FD90D">
              <w:rPr>
                <w:sz w:val="26"/>
                <w:szCs w:val="26"/>
                <w:lang w:val="lv-LV"/>
              </w:rPr>
              <w:fldChar w:fldCharType="end"/>
            </w:r>
            <w:r w:rsidRPr="603FD90D">
              <w:rPr>
                <w:lang w:val="lv-LV"/>
              </w:rPr>
              <w:t xml:space="preserve"> </w:t>
            </w:r>
          </w:p>
        </w:tc>
        <w:tc>
          <w:tcPr>
            <w:tcW w:w="3936" w:type="dxa"/>
            <w:vAlign w:val="bottom"/>
            <w:hideMark/>
          </w:tcPr>
          <w:p w14:paraId="65C30D94" w14:textId="77777777" w:rsidR="006E2EC3" w:rsidRPr="000075DA" w:rsidRDefault="00F56FB5" w:rsidP="603FD90D">
            <w:pPr>
              <w:jc w:val="right"/>
              <w:rPr>
                <w:lang w:val="lv-LV"/>
              </w:rPr>
            </w:pPr>
            <w:r w:rsidRPr="603FD90D">
              <w:rPr>
                <w:sz w:val="26"/>
                <w:szCs w:val="26"/>
                <w:lang w:val="lv-LV"/>
              </w:rPr>
              <w:fldChar w:fldCharType="begin"/>
            </w:r>
            <w:r w:rsidRPr="603FD90D">
              <w:rPr>
                <w:sz w:val="26"/>
                <w:szCs w:val="26"/>
                <w:lang w:val="lv-LV"/>
              </w:rPr>
              <w:instrText xml:space="preserve"> DOCPROPERTY  #PARAKST_V_UZV#  \* MERGEFORMAT </w:instrText>
            </w:r>
            <w:r w:rsidRPr="603FD90D">
              <w:rPr>
                <w:sz w:val="26"/>
                <w:szCs w:val="26"/>
                <w:lang w:val="lv-LV"/>
              </w:rPr>
              <w:fldChar w:fldCharType="separate"/>
            </w:r>
            <w:proofErr w:type="spellStart"/>
            <w:r w:rsidRPr="603FD90D">
              <w:rPr>
                <w:sz w:val="26"/>
                <w:szCs w:val="26"/>
                <w:lang w:val="lv-LV"/>
              </w:rPr>
              <w:t>S.Verhovskis</w:t>
            </w:r>
            <w:proofErr w:type="spellEnd"/>
            <w:r w:rsidRPr="603FD90D">
              <w:rPr>
                <w:sz w:val="26"/>
                <w:szCs w:val="26"/>
                <w:lang w:val="lv-LV"/>
              </w:rPr>
              <w:fldChar w:fldCharType="end"/>
            </w:r>
          </w:p>
        </w:tc>
      </w:tr>
    </w:tbl>
    <w:p w14:paraId="47F59A52" w14:textId="77777777" w:rsidR="006E2EC3" w:rsidRDefault="006E2EC3" w:rsidP="603FD90D">
      <w:pPr>
        <w:rPr>
          <w:lang w:val="lv-LV"/>
        </w:rPr>
      </w:pPr>
    </w:p>
    <w:p w14:paraId="657F647D" w14:textId="77777777" w:rsidR="006E2EC3" w:rsidRPr="000075DA" w:rsidRDefault="006E2EC3" w:rsidP="603FD90D">
      <w:pPr>
        <w:rPr>
          <w:lang w:val="lv-LV"/>
        </w:rPr>
      </w:pPr>
    </w:p>
    <w:tbl>
      <w:tblPr>
        <w:tblW w:w="0" w:type="auto"/>
        <w:tblLook w:val="0000" w:firstRow="0" w:lastRow="0" w:firstColumn="0" w:lastColumn="0" w:noHBand="0" w:noVBand="0"/>
      </w:tblPr>
      <w:tblGrid>
        <w:gridCol w:w="6912"/>
      </w:tblGrid>
      <w:tr w:rsidR="00701A21" w14:paraId="32CF3199" w14:textId="77777777" w:rsidTr="603FD90D">
        <w:tc>
          <w:tcPr>
            <w:tcW w:w="6912" w:type="dxa"/>
            <w:tcBorders>
              <w:top w:val="nil"/>
              <w:left w:val="nil"/>
              <w:bottom w:val="nil"/>
              <w:right w:val="nil"/>
            </w:tcBorders>
          </w:tcPr>
          <w:p w14:paraId="01BA7494" w14:textId="68B135F0" w:rsidR="006E2EC3" w:rsidRPr="000075DA" w:rsidRDefault="00F56FB5" w:rsidP="603FD90D">
            <w:pPr>
              <w:rPr>
                <w:lang w:val="lv-LV"/>
              </w:rPr>
            </w:pPr>
            <w:proofErr w:type="spellStart"/>
            <w:r w:rsidRPr="603FD90D">
              <w:rPr>
                <w:lang w:val="lv-LV"/>
              </w:rPr>
              <w:t>Pakalniete</w:t>
            </w:r>
            <w:proofErr w:type="spellEnd"/>
            <w:r>
              <w:tab/>
            </w:r>
            <w:r w:rsidRPr="603FD90D">
              <w:rPr>
                <w:lang w:val="lv-LV"/>
              </w:rPr>
              <w:t>67474186</w:t>
            </w:r>
          </w:p>
          <w:p w14:paraId="691702B1" w14:textId="77777777" w:rsidR="006E2EC3" w:rsidRPr="000075DA" w:rsidRDefault="00F56FB5" w:rsidP="603FD90D">
            <w:pPr>
              <w:rPr>
                <w:lang w:val="lv-LV"/>
              </w:rPr>
            </w:pPr>
            <w:r w:rsidRPr="000075DA">
              <w:rPr>
                <w:sz w:val="22"/>
                <w:szCs w:val="22"/>
                <w:lang w:val="lv-LV"/>
              </w:rPr>
              <w:tab/>
            </w:r>
          </w:p>
        </w:tc>
      </w:tr>
    </w:tbl>
    <w:p w14:paraId="51AE7746" w14:textId="77777777" w:rsidR="006E2EC3" w:rsidRPr="000075DA" w:rsidRDefault="006E2EC3" w:rsidP="603FD90D">
      <w:pPr>
        <w:rPr>
          <w:lang w:val="lv-LV"/>
        </w:rPr>
      </w:pPr>
    </w:p>
    <w:p w14:paraId="2D229737" w14:textId="77777777" w:rsidR="006E2EC3" w:rsidRDefault="00F56FB5" w:rsidP="603FD90D">
      <w:pPr>
        <w:tabs>
          <w:tab w:val="left" w:pos="142"/>
          <w:tab w:val="left" w:pos="426"/>
        </w:tabs>
        <w:spacing w:before="100" w:beforeAutospacing="1" w:after="100" w:afterAutospacing="1" w:line="360" w:lineRule="auto"/>
        <w:jc w:val="right"/>
        <w:rPr>
          <w:b/>
          <w:bCs/>
          <w:sz w:val="22"/>
          <w:szCs w:val="22"/>
        </w:rPr>
      </w:pPr>
      <w:r w:rsidRPr="603FD90D">
        <w:rPr>
          <w:lang w:val="lv-LV"/>
        </w:rPr>
        <w:br w:type="page"/>
      </w:r>
      <w:r w:rsidRPr="603FD90D">
        <w:rPr>
          <w:b/>
          <w:bCs/>
          <w:sz w:val="22"/>
          <w:szCs w:val="22"/>
        </w:rPr>
        <w:lastRenderedPageBreak/>
        <w:t xml:space="preserve">1. </w:t>
      </w:r>
      <w:proofErr w:type="spellStart"/>
      <w:r w:rsidRPr="603FD90D">
        <w:rPr>
          <w:b/>
          <w:bCs/>
          <w:sz w:val="22"/>
          <w:szCs w:val="22"/>
        </w:rPr>
        <w:t>pielikums</w:t>
      </w:r>
      <w:proofErr w:type="spellEnd"/>
    </w:p>
    <w:p w14:paraId="230FEA34" w14:textId="1068201E" w:rsidR="006E2EC3" w:rsidRPr="008B07BB" w:rsidRDefault="00F56FB5" w:rsidP="006E2EC3">
      <w:pPr>
        <w:ind w:left="567" w:right="57"/>
        <w:jc w:val="right"/>
        <w:rPr>
          <w:i/>
          <w:iCs/>
          <w:color w:val="FF0000"/>
          <w:sz w:val="22"/>
          <w:szCs w:val="22"/>
          <w:lang w:eastAsia="lv-LV"/>
        </w:rPr>
      </w:pPr>
      <w:r w:rsidRPr="008B07BB">
        <w:rPr>
          <w:color w:val="FF0000"/>
          <w:sz w:val="26"/>
          <w:szCs w:val="26"/>
          <w:lang w:val="lv-LV"/>
        </w:rPr>
        <w:fldChar w:fldCharType="begin"/>
      </w:r>
      <w:r w:rsidRPr="008B07BB">
        <w:rPr>
          <w:color w:val="FF0000"/>
          <w:sz w:val="26"/>
          <w:szCs w:val="26"/>
          <w:lang w:val="lv-LV"/>
        </w:rPr>
        <w:instrText xml:space="preserve"> DOCPROPERTY  REG_DATUMS  \* MERGEFORMAT </w:instrText>
      </w:r>
      <w:r w:rsidRPr="008B07BB">
        <w:rPr>
          <w:color w:val="FF0000"/>
          <w:sz w:val="26"/>
          <w:szCs w:val="26"/>
          <w:lang w:val="lv-LV"/>
        </w:rPr>
        <w:fldChar w:fldCharType="separate"/>
      </w:r>
      <w:r w:rsidR="00900632" w:rsidRPr="26C7BDA5">
        <w:rPr>
          <w:color w:val="FF0000"/>
          <w:sz w:val="26"/>
          <w:szCs w:val="26"/>
          <w:lang w:val="lv-LV"/>
        </w:rPr>
        <w:t>01.10.2025.</w:t>
      </w:r>
      <w:r w:rsidRPr="008B07BB">
        <w:rPr>
          <w:color w:val="FF0000"/>
          <w:sz w:val="26"/>
          <w:szCs w:val="26"/>
          <w:lang w:val="lv-LV"/>
        </w:rPr>
        <w:fldChar w:fldCharType="end"/>
      </w:r>
      <w:r w:rsidRPr="008B07BB">
        <w:rPr>
          <w:color w:val="FF0000"/>
          <w:sz w:val="26"/>
          <w:szCs w:val="26"/>
          <w:lang w:val="lv-LV"/>
        </w:rPr>
        <w:t xml:space="preserve"> </w:t>
      </w:r>
      <w:r w:rsidRPr="008B07BB">
        <w:rPr>
          <w:i/>
          <w:iCs/>
          <w:color w:val="FF0000"/>
          <w:sz w:val="22"/>
          <w:szCs w:val="22"/>
        </w:rPr>
        <w:t xml:space="preserve">iekšējiem noteikumiem </w:t>
      </w:r>
    </w:p>
    <w:tbl>
      <w:tblPr>
        <w:tblW w:w="9747" w:type="dxa"/>
        <w:tblLayout w:type="fixed"/>
        <w:tblLook w:val="0000" w:firstRow="0" w:lastRow="0" w:firstColumn="0" w:lastColumn="0" w:noHBand="0" w:noVBand="0"/>
      </w:tblPr>
      <w:tblGrid>
        <w:gridCol w:w="9747"/>
      </w:tblGrid>
      <w:tr w:rsidR="008B07BB" w:rsidRPr="008B07BB" w14:paraId="5EABAC54" w14:textId="77777777" w:rsidTr="006B1852">
        <w:tc>
          <w:tcPr>
            <w:tcW w:w="3685" w:type="dxa"/>
          </w:tcPr>
          <w:p w14:paraId="3498A2D6" w14:textId="77777777" w:rsidR="006E2EC3" w:rsidRPr="008B07BB" w:rsidRDefault="00F56FB5" w:rsidP="006B1852">
            <w:pPr>
              <w:tabs>
                <w:tab w:val="left" w:pos="360"/>
                <w:tab w:val="left" w:pos="3960"/>
              </w:tabs>
              <w:jc w:val="right"/>
              <w:rPr>
                <w:color w:val="FF0000"/>
                <w:sz w:val="26"/>
                <w:szCs w:val="26"/>
                <w:lang w:val="lv-LV"/>
              </w:rPr>
            </w:pPr>
            <w:r w:rsidRPr="008B07BB">
              <w:rPr>
                <w:color w:val="FF0000"/>
                <w:sz w:val="26"/>
                <w:szCs w:val="26"/>
                <w:lang w:val="lv-LV"/>
              </w:rPr>
              <w:t xml:space="preserve">Nr. </w:t>
            </w:r>
            <w:r w:rsidRPr="008B07BB">
              <w:rPr>
                <w:color w:val="FF0000"/>
                <w:sz w:val="26"/>
                <w:szCs w:val="26"/>
                <w:lang w:val="lv-LV"/>
              </w:rPr>
              <w:fldChar w:fldCharType="begin"/>
            </w:r>
            <w:r w:rsidRPr="008B07BB">
              <w:rPr>
                <w:color w:val="FF0000"/>
                <w:sz w:val="26"/>
                <w:szCs w:val="26"/>
                <w:lang w:val="lv-LV"/>
              </w:rPr>
              <w:instrText xml:space="preserve"> DOCPROPERTY  REG_NUMURS  \* MERGEFORMAT </w:instrText>
            </w:r>
            <w:r w:rsidRPr="008B07BB">
              <w:rPr>
                <w:color w:val="FF0000"/>
                <w:sz w:val="26"/>
                <w:szCs w:val="26"/>
                <w:lang w:val="lv-LV"/>
              </w:rPr>
              <w:fldChar w:fldCharType="separate"/>
            </w:r>
            <w:r w:rsidRPr="008B07BB">
              <w:rPr>
                <w:color w:val="FF0000"/>
                <w:sz w:val="26"/>
                <w:szCs w:val="26"/>
                <w:lang w:val="lv-LV"/>
              </w:rPr>
              <w:t>VS95-25-2-nts</w:t>
            </w:r>
            <w:r w:rsidRPr="008B07BB">
              <w:rPr>
                <w:color w:val="FF0000"/>
                <w:sz w:val="26"/>
                <w:szCs w:val="26"/>
                <w:lang w:val="lv-LV"/>
              </w:rPr>
              <w:fldChar w:fldCharType="end"/>
            </w:r>
          </w:p>
        </w:tc>
      </w:tr>
    </w:tbl>
    <w:p w14:paraId="7AFF0261" w14:textId="77777777" w:rsidR="006E2EC3" w:rsidRPr="006E2EC3" w:rsidRDefault="00F56FB5" w:rsidP="006E2EC3">
      <w:pPr>
        <w:jc w:val="right"/>
        <w:rPr>
          <w:i/>
          <w:iCs/>
          <w:sz w:val="22"/>
          <w:szCs w:val="22"/>
          <w:lang w:val="lv-LV"/>
        </w:rPr>
      </w:pPr>
      <w:r w:rsidRPr="006E2EC3">
        <w:rPr>
          <w:i/>
          <w:iCs/>
          <w:sz w:val="22"/>
          <w:szCs w:val="22"/>
          <w:lang w:val="lv-LV"/>
        </w:rPr>
        <w:t>“Rīgas 95. vidusskolas skolēnu mācību snieguma vērtēšanas kārtība”</w:t>
      </w:r>
    </w:p>
    <w:p w14:paraId="240B4AB6" w14:textId="77777777" w:rsidR="006E2EC3" w:rsidRPr="006E2EC3" w:rsidRDefault="006E2EC3" w:rsidP="006E2EC3">
      <w:pPr>
        <w:ind w:left="567" w:right="57"/>
        <w:jc w:val="right"/>
        <w:rPr>
          <w:sz w:val="22"/>
          <w:szCs w:val="22"/>
          <w:lang w:val="lv-LV"/>
        </w:rPr>
      </w:pPr>
    </w:p>
    <w:p w14:paraId="603DEB2D" w14:textId="77777777" w:rsidR="006E2EC3" w:rsidRDefault="00F56FB5" w:rsidP="006E2EC3">
      <w:pPr>
        <w:ind w:left="567" w:right="57"/>
        <w:rPr>
          <w:b/>
          <w:bCs/>
          <w:sz w:val="22"/>
          <w:szCs w:val="22"/>
          <w:lang w:val="lv-LV"/>
        </w:rPr>
      </w:pPr>
      <w:r w:rsidRPr="006E2EC3">
        <w:rPr>
          <w:b/>
          <w:bCs/>
          <w:sz w:val="22"/>
          <w:szCs w:val="22"/>
          <w:lang w:val="lv-LV"/>
        </w:rPr>
        <w:t>Nepilngadīgajiem skolēniem</w:t>
      </w:r>
    </w:p>
    <w:p w14:paraId="42740CFE" w14:textId="77777777" w:rsidR="006E471D" w:rsidRPr="006E2EC3" w:rsidRDefault="006E471D" w:rsidP="006E2EC3">
      <w:pPr>
        <w:ind w:left="567" w:right="57"/>
        <w:rPr>
          <w:sz w:val="22"/>
          <w:szCs w:val="22"/>
          <w:lang w:val="lv-LV"/>
        </w:rPr>
      </w:pPr>
    </w:p>
    <w:p w14:paraId="79233879" w14:textId="77777777" w:rsidR="006E2EC3" w:rsidRPr="006E2EC3" w:rsidRDefault="00F56FB5" w:rsidP="006E2EC3">
      <w:pPr>
        <w:ind w:left="567" w:right="57"/>
        <w:rPr>
          <w:i/>
          <w:iCs/>
          <w:sz w:val="22"/>
          <w:szCs w:val="22"/>
          <w:lang w:val="lv-LV"/>
        </w:rPr>
      </w:pPr>
      <w:r w:rsidRPr="006E2EC3">
        <w:rPr>
          <w:i/>
          <w:iCs/>
          <w:sz w:val="22"/>
          <w:szCs w:val="22"/>
          <w:lang w:val="lv-LV"/>
        </w:rPr>
        <w:t xml:space="preserve">_________________________________________________________________ </w:t>
      </w:r>
    </w:p>
    <w:p w14:paraId="573A6FBE" w14:textId="77777777" w:rsidR="006E2EC3" w:rsidRPr="006E2EC3" w:rsidRDefault="00F56FB5" w:rsidP="006E2EC3">
      <w:pPr>
        <w:ind w:left="567" w:right="57"/>
        <w:jc w:val="center"/>
        <w:rPr>
          <w:i/>
          <w:iCs/>
          <w:sz w:val="22"/>
          <w:szCs w:val="22"/>
          <w:lang w:val="lv-LV"/>
        </w:rPr>
      </w:pPr>
      <w:r w:rsidRPr="006E2EC3">
        <w:rPr>
          <w:i/>
          <w:iCs/>
          <w:sz w:val="22"/>
          <w:szCs w:val="22"/>
          <w:lang w:val="lv-LV"/>
        </w:rPr>
        <w:t>vecāka vārds, uzvārds</w:t>
      </w:r>
    </w:p>
    <w:p w14:paraId="77DDBA8A" w14:textId="77777777" w:rsidR="006E471D" w:rsidRDefault="006E471D" w:rsidP="006E2EC3">
      <w:pPr>
        <w:ind w:left="567" w:right="57"/>
        <w:rPr>
          <w:i/>
          <w:iCs/>
          <w:sz w:val="22"/>
          <w:szCs w:val="22"/>
          <w:lang w:val="lv-LV"/>
        </w:rPr>
      </w:pPr>
    </w:p>
    <w:p w14:paraId="104A3D44" w14:textId="77777777" w:rsidR="006E2EC3" w:rsidRPr="006E2EC3" w:rsidRDefault="00F56FB5" w:rsidP="006E2EC3">
      <w:pPr>
        <w:ind w:left="567" w:right="57"/>
        <w:rPr>
          <w:i/>
          <w:iCs/>
          <w:sz w:val="22"/>
          <w:szCs w:val="22"/>
          <w:lang w:val="lv-LV"/>
        </w:rPr>
      </w:pPr>
      <w:r w:rsidRPr="006E2EC3">
        <w:rPr>
          <w:i/>
          <w:iCs/>
          <w:sz w:val="22"/>
          <w:szCs w:val="22"/>
          <w:lang w:val="lv-LV"/>
        </w:rPr>
        <w:t xml:space="preserve">Skolotājai/-am______________________________________________________ </w:t>
      </w:r>
    </w:p>
    <w:p w14:paraId="0B1D1A5F" w14:textId="77777777" w:rsidR="006E2EC3" w:rsidRPr="006E2EC3" w:rsidRDefault="00F56FB5" w:rsidP="006E2EC3">
      <w:pPr>
        <w:ind w:left="567" w:right="57"/>
        <w:jc w:val="center"/>
        <w:rPr>
          <w:i/>
          <w:iCs/>
          <w:sz w:val="22"/>
          <w:szCs w:val="22"/>
          <w:lang w:val="lv-LV"/>
        </w:rPr>
      </w:pPr>
      <w:r w:rsidRPr="006E2EC3">
        <w:rPr>
          <w:i/>
          <w:iCs/>
          <w:sz w:val="22"/>
          <w:szCs w:val="22"/>
          <w:lang w:val="lv-LV"/>
        </w:rPr>
        <w:t>skolotāja vārds, uzvārds</w:t>
      </w:r>
    </w:p>
    <w:p w14:paraId="7689589E" w14:textId="77777777" w:rsidR="006E2EC3" w:rsidRPr="006E2EC3" w:rsidRDefault="006E2EC3" w:rsidP="006E2EC3">
      <w:pPr>
        <w:ind w:left="567" w:right="57"/>
        <w:jc w:val="center"/>
        <w:rPr>
          <w:i/>
          <w:iCs/>
          <w:sz w:val="22"/>
          <w:szCs w:val="22"/>
          <w:lang w:val="lv-LV"/>
        </w:rPr>
      </w:pPr>
    </w:p>
    <w:p w14:paraId="0E19A8C0" w14:textId="77777777" w:rsidR="006E2EC3" w:rsidRDefault="00F56FB5" w:rsidP="006E2EC3">
      <w:pPr>
        <w:ind w:left="567" w:right="57"/>
        <w:jc w:val="center"/>
        <w:rPr>
          <w:b/>
          <w:bCs/>
          <w:sz w:val="22"/>
          <w:szCs w:val="22"/>
          <w:lang w:val="lv-LV"/>
        </w:rPr>
      </w:pPr>
      <w:r>
        <w:rPr>
          <w:b/>
          <w:bCs/>
          <w:sz w:val="22"/>
          <w:szCs w:val="22"/>
          <w:lang w:val="lv-LV"/>
        </w:rPr>
        <w:t>IESNIEGUMS</w:t>
      </w:r>
    </w:p>
    <w:p w14:paraId="096B9144" w14:textId="77777777" w:rsidR="006E471D" w:rsidRPr="006E2EC3" w:rsidRDefault="006E471D" w:rsidP="006E2EC3">
      <w:pPr>
        <w:ind w:left="567" w:right="57"/>
        <w:jc w:val="center"/>
        <w:rPr>
          <w:sz w:val="22"/>
          <w:szCs w:val="22"/>
          <w:lang w:val="lv-LV"/>
        </w:rPr>
      </w:pPr>
    </w:p>
    <w:p w14:paraId="7EB08410" w14:textId="77777777" w:rsidR="006E2EC3" w:rsidRPr="006E2EC3" w:rsidRDefault="00F56FB5" w:rsidP="006E2EC3">
      <w:pPr>
        <w:spacing w:line="360" w:lineRule="auto"/>
        <w:ind w:left="567" w:right="57"/>
        <w:rPr>
          <w:sz w:val="22"/>
          <w:szCs w:val="22"/>
          <w:lang w:val="lv-LV"/>
        </w:rPr>
      </w:pPr>
      <w:r w:rsidRPr="006E2EC3">
        <w:rPr>
          <w:sz w:val="22"/>
          <w:szCs w:val="22"/>
          <w:lang w:val="lv-LV"/>
        </w:rPr>
        <w:t xml:space="preserve">Lūdzu Jūs atļaut manam (dēlam/meitai) _________________________________ </w:t>
      </w:r>
    </w:p>
    <w:p w14:paraId="54C75A04" w14:textId="77777777" w:rsidR="006E471D" w:rsidRDefault="00F56FB5" w:rsidP="006E2EC3">
      <w:pPr>
        <w:spacing w:line="360" w:lineRule="auto"/>
        <w:ind w:left="567" w:right="57"/>
        <w:rPr>
          <w:sz w:val="22"/>
          <w:szCs w:val="22"/>
          <w:lang w:val="lv-LV"/>
        </w:rPr>
      </w:pPr>
      <w:r w:rsidRPr="006E2EC3">
        <w:rPr>
          <w:sz w:val="22"/>
          <w:szCs w:val="22"/>
          <w:lang w:val="lv-LV"/>
        </w:rPr>
        <w:t xml:space="preserve"> klase ________ rakstīt kombinēto noslēguma pārbaudes darbu mācību priekšmetā/ kursā </w:t>
      </w:r>
    </w:p>
    <w:p w14:paraId="7ED51D32" w14:textId="77777777" w:rsidR="006E2EC3" w:rsidRPr="006E2EC3" w:rsidRDefault="00F56FB5" w:rsidP="006E2EC3">
      <w:pPr>
        <w:spacing w:line="360" w:lineRule="auto"/>
        <w:ind w:left="567" w:right="57"/>
        <w:rPr>
          <w:sz w:val="22"/>
          <w:szCs w:val="22"/>
          <w:lang w:val="lv-LV"/>
        </w:rPr>
      </w:pPr>
      <w:r>
        <w:rPr>
          <w:sz w:val="22"/>
          <w:szCs w:val="22"/>
          <w:lang w:val="lv-LV"/>
        </w:rPr>
        <w:t>__</w:t>
      </w:r>
      <w:r w:rsidRPr="006E2EC3">
        <w:rPr>
          <w:sz w:val="22"/>
          <w:szCs w:val="22"/>
          <w:lang w:val="lv-LV"/>
        </w:rPr>
        <w:t xml:space="preserve">_____________________________________________________________________ </w:t>
      </w:r>
    </w:p>
    <w:p w14:paraId="50CE0DE2" w14:textId="77777777" w:rsidR="006E2EC3" w:rsidRPr="006E2EC3" w:rsidRDefault="00F56FB5" w:rsidP="006E2EC3">
      <w:pPr>
        <w:spacing w:line="360" w:lineRule="auto"/>
        <w:ind w:left="567" w:right="57"/>
        <w:jc w:val="center"/>
        <w:rPr>
          <w:i/>
          <w:iCs/>
          <w:sz w:val="22"/>
          <w:szCs w:val="22"/>
          <w:lang w:val="lv-LV"/>
        </w:rPr>
      </w:pPr>
      <w:r w:rsidRPr="006E2EC3">
        <w:rPr>
          <w:i/>
          <w:iCs/>
          <w:sz w:val="22"/>
          <w:szCs w:val="22"/>
          <w:lang w:val="lv-LV"/>
        </w:rPr>
        <w:t>mācību priekšmeta nosaukums</w:t>
      </w:r>
    </w:p>
    <w:p w14:paraId="0BF787B9" w14:textId="77777777" w:rsidR="006E2EC3" w:rsidRDefault="00F56FB5" w:rsidP="006E2EC3">
      <w:pPr>
        <w:spacing w:line="360" w:lineRule="auto"/>
        <w:ind w:left="567" w:right="57"/>
        <w:rPr>
          <w:sz w:val="22"/>
          <w:szCs w:val="22"/>
          <w:lang w:val="lv-LV"/>
        </w:rPr>
      </w:pPr>
      <w:r w:rsidRPr="006E2EC3">
        <w:rPr>
          <w:sz w:val="22"/>
          <w:szCs w:val="22"/>
          <w:lang w:val="lv-LV"/>
        </w:rPr>
        <w:t>Darba izpildes laiks 20_____ gada ______________________ (saskaņots ar skolotāju).</w:t>
      </w:r>
    </w:p>
    <w:p w14:paraId="321E77E9" w14:textId="77777777" w:rsidR="00A738F7" w:rsidRPr="006E2EC3" w:rsidRDefault="00A738F7" w:rsidP="006E2EC3">
      <w:pPr>
        <w:spacing w:line="360" w:lineRule="auto"/>
        <w:ind w:left="567" w:right="57"/>
        <w:rPr>
          <w:sz w:val="22"/>
          <w:szCs w:val="22"/>
          <w:lang w:val="lv-LV"/>
        </w:rPr>
      </w:pPr>
    </w:p>
    <w:p w14:paraId="55EAE5DB" w14:textId="77777777" w:rsidR="006E2EC3" w:rsidRDefault="00F56FB5" w:rsidP="006E2EC3">
      <w:pPr>
        <w:spacing w:line="360" w:lineRule="auto"/>
        <w:ind w:left="567" w:right="57"/>
        <w:rPr>
          <w:i/>
          <w:iCs/>
          <w:sz w:val="22"/>
          <w:szCs w:val="22"/>
        </w:rPr>
      </w:pPr>
      <w:r>
        <w:rPr>
          <w:i/>
          <w:iCs/>
          <w:sz w:val="22"/>
          <w:szCs w:val="22"/>
        </w:rPr>
        <w:t xml:space="preserve">__________________________ </w:t>
      </w:r>
      <w:r>
        <w:rPr>
          <w:i/>
          <w:iCs/>
          <w:sz w:val="22"/>
          <w:szCs w:val="22"/>
        </w:rPr>
        <w:tab/>
        <w:t>______________________________</w:t>
      </w:r>
      <w:r w:rsidR="00A738F7">
        <w:rPr>
          <w:i/>
          <w:iCs/>
          <w:sz w:val="22"/>
          <w:szCs w:val="22"/>
        </w:rPr>
        <w:t>_____</w:t>
      </w:r>
      <w:r>
        <w:rPr>
          <w:i/>
          <w:iCs/>
          <w:sz w:val="22"/>
          <w:szCs w:val="22"/>
        </w:rPr>
        <w:t>__</w:t>
      </w:r>
      <w:r w:rsidR="00A738F7" w:rsidRPr="00A738F7">
        <w:rPr>
          <w:i/>
          <w:iCs/>
          <w:sz w:val="22"/>
          <w:szCs w:val="22"/>
        </w:rPr>
        <w:t xml:space="preserve"> </w:t>
      </w:r>
      <w:proofErr w:type="spellStart"/>
      <w:r w:rsidR="00A738F7">
        <w:rPr>
          <w:i/>
          <w:iCs/>
          <w:sz w:val="22"/>
          <w:szCs w:val="22"/>
        </w:rPr>
        <w:t>vecāka</w:t>
      </w:r>
      <w:proofErr w:type="spellEnd"/>
      <w:r w:rsidR="00A738F7">
        <w:rPr>
          <w:i/>
          <w:iCs/>
          <w:sz w:val="22"/>
          <w:szCs w:val="22"/>
        </w:rPr>
        <w:t xml:space="preserve"> </w:t>
      </w:r>
      <w:proofErr w:type="spellStart"/>
      <w:r w:rsidR="00A738F7">
        <w:rPr>
          <w:i/>
          <w:iCs/>
          <w:sz w:val="22"/>
          <w:szCs w:val="22"/>
        </w:rPr>
        <w:t>paraksts</w:t>
      </w:r>
      <w:proofErr w:type="spellEnd"/>
    </w:p>
    <w:p w14:paraId="2F80F5F3" w14:textId="77777777" w:rsidR="006E2EC3" w:rsidRDefault="00F56FB5"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01683AA1" w14:textId="77777777" w:rsidR="006E2EC3" w:rsidRDefault="00F56FB5" w:rsidP="006E2EC3">
      <w:pPr>
        <w:spacing w:line="360" w:lineRule="auto"/>
        <w:ind w:left="567" w:right="57"/>
        <w:jc w:val="right"/>
        <w:rPr>
          <w:i/>
          <w:iCs/>
          <w:sz w:val="22"/>
          <w:szCs w:val="22"/>
        </w:rPr>
      </w:pPr>
      <w:r>
        <w:rPr>
          <w:i/>
          <w:iCs/>
          <w:sz w:val="22"/>
          <w:szCs w:val="22"/>
        </w:rPr>
        <w:t xml:space="preserve">_____________________________   </w:t>
      </w:r>
      <w:proofErr w:type="spellStart"/>
      <w:r>
        <w:rPr>
          <w:i/>
          <w:iCs/>
          <w:sz w:val="22"/>
          <w:szCs w:val="22"/>
        </w:rPr>
        <w:t>skolotāja</w:t>
      </w:r>
      <w:proofErr w:type="spellEnd"/>
      <w:r>
        <w:rPr>
          <w:i/>
          <w:iCs/>
          <w:sz w:val="22"/>
          <w:szCs w:val="22"/>
        </w:rPr>
        <w:t xml:space="preserve"> </w:t>
      </w:r>
      <w:proofErr w:type="spellStart"/>
      <w:r>
        <w:rPr>
          <w:i/>
          <w:iCs/>
          <w:sz w:val="22"/>
          <w:szCs w:val="22"/>
        </w:rPr>
        <w:t>paraksts</w:t>
      </w:r>
      <w:proofErr w:type="spellEnd"/>
    </w:p>
    <w:p w14:paraId="169DF3AE" w14:textId="77777777" w:rsidR="006E2EC3" w:rsidRDefault="006E2EC3" w:rsidP="006E2EC3">
      <w:pPr>
        <w:spacing w:line="360" w:lineRule="auto"/>
        <w:ind w:left="567" w:right="57"/>
        <w:jc w:val="right"/>
        <w:rPr>
          <w:i/>
          <w:iCs/>
          <w:sz w:val="22"/>
          <w:szCs w:val="22"/>
        </w:rPr>
      </w:pPr>
    </w:p>
    <w:p w14:paraId="449A0EBD" w14:textId="77777777" w:rsidR="006E2EC3" w:rsidRDefault="006E2EC3" w:rsidP="006E2EC3">
      <w:pPr>
        <w:spacing w:line="360" w:lineRule="auto"/>
        <w:ind w:left="567" w:right="57"/>
        <w:jc w:val="right"/>
        <w:rPr>
          <w:i/>
          <w:iCs/>
          <w:sz w:val="22"/>
          <w:szCs w:val="22"/>
        </w:rPr>
      </w:pPr>
    </w:p>
    <w:p w14:paraId="6534344C" w14:textId="77777777" w:rsidR="006E2EC3" w:rsidRDefault="006E2EC3" w:rsidP="006E2EC3">
      <w:pPr>
        <w:spacing w:line="360" w:lineRule="auto"/>
        <w:ind w:left="567" w:right="57"/>
        <w:jc w:val="right"/>
        <w:rPr>
          <w:i/>
          <w:iCs/>
          <w:sz w:val="22"/>
          <w:szCs w:val="22"/>
        </w:rPr>
      </w:pPr>
    </w:p>
    <w:p w14:paraId="1EC742A5" w14:textId="77777777" w:rsidR="006E2EC3" w:rsidRDefault="006E2EC3" w:rsidP="006E2EC3">
      <w:pPr>
        <w:spacing w:line="360" w:lineRule="auto"/>
        <w:ind w:left="567" w:right="57"/>
        <w:jc w:val="right"/>
        <w:rPr>
          <w:i/>
          <w:iCs/>
          <w:sz w:val="22"/>
          <w:szCs w:val="22"/>
        </w:rPr>
      </w:pPr>
    </w:p>
    <w:p w14:paraId="5D547128" w14:textId="77777777" w:rsidR="006E2EC3" w:rsidRDefault="006E2EC3" w:rsidP="006E2EC3">
      <w:pPr>
        <w:spacing w:line="360" w:lineRule="auto"/>
        <w:ind w:left="567" w:right="57"/>
        <w:jc w:val="right"/>
        <w:rPr>
          <w:i/>
          <w:iCs/>
          <w:sz w:val="22"/>
          <w:szCs w:val="22"/>
        </w:rPr>
      </w:pPr>
    </w:p>
    <w:p w14:paraId="0B85F4BC" w14:textId="77777777" w:rsidR="006E2EC3" w:rsidRDefault="006E2EC3" w:rsidP="006E2EC3">
      <w:pPr>
        <w:spacing w:line="360" w:lineRule="auto"/>
        <w:ind w:left="567" w:right="57"/>
        <w:jc w:val="right"/>
        <w:rPr>
          <w:i/>
          <w:iCs/>
          <w:sz w:val="22"/>
          <w:szCs w:val="22"/>
        </w:rPr>
      </w:pPr>
    </w:p>
    <w:p w14:paraId="2D0A84AC" w14:textId="77777777" w:rsidR="006E2EC3" w:rsidRDefault="006E2EC3" w:rsidP="006E2EC3">
      <w:pPr>
        <w:spacing w:line="360" w:lineRule="auto"/>
        <w:ind w:left="567" w:right="57"/>
        <w:jc w:val="right"/>
        <w:rPr>
          <w:i/>
          <w:iCs/>
          <w:sz w:val="22"/>
          <w:szCs w:val="22"/>
        </w:rPr>
      </w:pPr>
    </w:p>
    <w:p w14:paraId="0790930E" w14:textId="77777777" w:rsidR="006E2EC3" w:rsidRDefault="006E2EC3" w:rsidP="006E2EC3">
      <w:pPr>
        <w:spacing w:line="360" w:lineRule="auto"/>
        <w:ind w:left="567" w:right="57"/>
        <w:jc w:val="right"/>
        <w:rPr>
          <w:i/>
          <w:iCs/>
          <w:sz w:val="22"/>
          <w:szCs w:val="22"/>
        </w:rPr>
      </w:pPr>
    </w:p>
    <w:p w14:paraId="50662806" w14:textId="77777777" w:rsidR="006E2EC3" w:rsidRDefault="006E2EC3" w:rsidP="006E2EC3">
      <w:pPr>
        <w:spacing w:line="360" w:lineRule="auto"/>
        <w:ind w:left="567" w:right="57"/>
        <w:jc w:val="right"/>
        <w:rPr>
          <w:i/>
          <w:iCs/>
          <w:sz w:val="22"/>
          <w:szCs w:val="22"/>
        </w:rPr>
      </w:pPr>
    </w:p>
    <w:p w14:paraId="7A1A40E6" w14:textId="77777777" w:rsidR="006E2EC3" w:rsidRDefault="006E2EC3" w:rsidP="006E2EC3">
      <w:pPr>
        <w:spacing w:line="360" w:lineRule="auto"/>
        <w:ind w:left="567" w:right="57"/>
        <w:jc w:val="right"/>
        <w:rPr>
          <w:i/>
          <w:iCs/>
          <w:sz w:val="22"/>
          <w:szCs w:val="22"/>
        </w:rPr>
      </w:pPr>
    </w:p>
    <w:p w14:paraId="5C38A5C6" w14:textId="77777777" w:rsidR="006E2EC3" w:rsidRDefault="006E2EC3" w:rsidP="006E2EC3">
      <w:pPr>
        <w:spacing w:line="360" w:lineRule="auto"/>
        <w:ind w:left="567" w:right="57"/>
        <w:jc w:val="right"/>
        <w:rPr>
          <w:i/>
          <w:iCs/>
          <w:sz w:val="22"/>
          <w:szCs w:val="22"/>
        </w:rPr>
      </w:pPr>
    </w:p>
    <w:p w14:paraId="043C7E44" w14:textId="77777777" w:rsidR="006E2EC3" w:rsidRDefault="006E2EC3" w:rsidP="006E2EC3">
      <w:pPr>
        <w:spacing w:line="360" w:lineRule="auto"/>
        <w:ind w:left="567" w:right="57"/>
        <w:jc w:val="right"/>
        <w:rPr>
          <w:i/>
          <w:iCs/>
          <w:sz w:val="22"/>
          <w:szCs w:val="22"/>
        </w:rPr>
      </w:pPr>
    </w:p>
    <w:p w14:paraId="1FC4A84F" w14:textId="77777777" w:rsidR="006E2EC3" w:rsidRDefault="006E2EC3" w:rsidP="006E2EC3">
      <w:pPr>
        <w:spacing w:line="360" w:lineRule="auto"/>
        <w:ind w:left="567" w:right="57"/>
        <w:jc w:val="right"/>
        <w:rPr>
          <w:i/>
          <w:iCs/>
          <w:sz w:val="22"/>
          <w:szCs w:val="22"/>
        </w:rPr>
      </w:pPr>
    </w:p>
    <w:p w14:paraId="56799B9D" w14:textId="77777777" w:rsidR="006E2EC3" w:rsidRDefault="006E2EC3" w:rsidP="006E2EC3">
      <w:pPr>
        <w:spacing w:line="360" w:lineRule="auto"/>
        <w:ind w:left="567" w:right="57"/>
        <w:jc w:val="right"/>
        <w:rPr>
          <w:i/>
          <w:iCs/>
          <w:sz w:val="22"/>
          <w:szCs w:val="22"/>
        </w:rPr>
      </w:pPr>
    </w:p>
    <w:p w14:paraId="1253C9BA" w14:textId="77777777" w:rsidR="006E2EC3" w:rsidRDefault="006E2EC3" w:rsidP="006E2EC3">
      <w:pPr>
        <w:spacing w:line="360" w:lineRule="auto"/>
        <w:ind w:left="567" w:right="57"/>
        <w:jc w:val="right"/>
        <w:rPr>
          <w:i/>
          <w:iCs/>
          <w:sz w:val="22"/>
          <w:szCs w:val="22"/>
        </w:rPr>
      </w:pPr>
    </w:p>
    <w:p w14:paraId="336EA96E" w14:textId="77777777" w:rsidR="006E2EC3" w:rsidRDefault="006E2EC3" w:rsidP="006E2EC3">
      <w:pPr>
        <w:spacing w:line="360" w:lineRule="auto"/>
        <w:ind w:left="567" w:right="57"/>
        <w:jc w:val="right"/>
        <w:rPr>
          <w:b/>
          <w:bCs/>
          <w:sz w:val="22"/>
          <w:szCs w:val="22"/>
        </w:rPr>
      </w:pPr>
    </w:p>
    <w:p w14:paraId="3766B807" w14:textId="77777777" w:rsidR="006E2EC3" w:rsidRDefault="006E2EC3" w:rsidP="006E2EC3">
      <w:pPr>
        <w:spacing w:line="360" w:lineRule="auto"/>
        <w:ind w:left="567" w:right="57"/>
        <w:jc w:val="right"/>
        <w:rPr>
          <w:b/>
          <w:bCs/>
          <w:sz w:val="22"/>
          <w:szCs w:val="22"/>
        </w:rPr>
      </w:pPr>
    </w:p>
    <w:p w14:paraId="7AAEC0ED" w14:textId="77777777" w:rsidR="006E2EC3" w:rsidRDefault="006E2EC3" w:rsidP="006E2EC3">
      <w:pPr>
        <w:spacing w:line="360" w:lineRule="auto"/>
        <w:ind w:left="567" w:right="57"/>
        <w:jc w:val="right"/>
        <w:rPr>
          <w:b/>
          <w:bCs/>
          <w:sz w:val="22"/>
          <w:szCs w:val="22"/>
        </w:rPr>
      </w:pPr>
    </w:p>
    <w:p w14:paraId="1D2C42E1" w14:textId="77777777" w:rsidR="006E2EC3" w:rsidRDefault="00F56FB5" w:rsidP="006E2EC3">
      <w:pPr>
        <w:spacing w:line="360" w:lineRule="auto"/>
        <w:ind w:left="567" w:right="57"/>
        <w:jc w:val="right"/>
        <w:rPr>
          <w:b/>
          <w:bCs/>
          <w:sz w:val="22"/>
          <w:szCs w:val="22"/>
        </w:rPr>
      </w:pPr>
      <w:r>
        <w:rPr>
          <w:b/>
          <w:bCs/>
          <w:sz w:val="22"/>
          <w:szCs w:val="22"/>
        </w:rPr>
        <w:t xml:space="preserve">2. </w:t>
      </w:r>
      <w:proofErr w:type="spellStart"/>
      <w:r>
        <w:rPr>
          <w:b/>
          <w:bCs/>
          <w:sz w:val="22"/>
          <w:szCs w:val="22"/>
        </w:rPr>
        <w:t>pielikums</w:t>
      </w:r>
      <w:proofErr w:type="spellEnd"/>
    </w:p>
    <w:p w14:paraId="460E721A" w14:textId="1E55A7FD" w:rsidR="006E2EC3" w:rsidRPr="008B07BB" w:rsidRDefault="00900632" w:rsidP="006E2EC3">
      <w:pPr>
        <w:ind w:left="567" w:right="57"/>
        <w:jc w:val="right"/>
        <w:rPr>
          <w:i/>
          <w:iCs/>
          <w:color w:val="FF0000"/>
          <w:sz w:val="22"/>
          <w:szCs w:val="22"/>
          <w:lang w:eastAsia="lv-LV"/>
        </w:rPr>
      </w:pPr>
      <w:r w:rsidRPr="26C7BDA5">
        <w:rPr>
          <w:color w:val="FF0000"/>
          <w:sz w:val="26"/>
          <w:szCs w:val="26"/>
          <w:lang w:val="lv-LV"/>
        </w:rPr>
        <w:t>01.10.2025.</w:t>
      </w:r>
      <w:r w:rsidR="00F56FB5" w:rsidRPr="008B07BB">
        <w:rPr>
          <w:color w:val="FF0000"/>
          <w:sz w:val="26"/>
          <w:szCs w:val="26"/>
          <w:lang w:val="lv-LV"/>
        </w:rPr>
        <w:t xml:space="preserve"> </w:t>
      </w:r>
      <w:r w:rsidR="00F56FB5" w:rsidRPr="008B07BB">
        <w:rPr>
          <w:i/>
          <w:iCs/>
          <w:color w:val="FF0000"/>
          <w:sz w:val="22"/>
          <w:szCs w:val="22"/>
        </w:rPr>
        <w:t xml:space="preserve">iekšējiem noteikumiem </w:t>
      </w:r>
    </w:p>
    <w:tbl>
      <w:tblPr>
        <w:tblW w:w="9747" w:type="dxa"/>
        <w:tblLayout w:type="fixed"/>
        <w:tblLook w:val="0000" w:firstRow="0" w:lastRow="0" w:firstColumn="0" w:lastColumn="0" w:noHBand="0" w:noVBand="0"/>
      </w:tblPr>
      <w:tblGrid>
        <w:gridCol w:w="9747"/>
      </w:tblGrid>
      <w:tr w:rsidR="008B07BB" w:rsidRPr="008B07BB" w14:paraId="2633C541" w14:textId="77777777" w:rsidTr="006B1852">
        <w:tc>
          <w:tcPr>
            <w:tcW w:w="3685" w:type="dxa"/>
          </w:tcPr>
          <w:p w14:paraId="333C2A69" w14:textId="77777777" w:rsidR="006E2EC3" w:rsidRPr="008B07BB" w:rsidRDefault="00F56FB5" w:rsidP="006B1852">
            <w:pPr>
              <w:tabs>
                <w:tab w:val="left" w:pos="360"/>
                <w:tab w:val="left" w:pos="3960"/>
              </w:tabs>
              <w:jc w:val="right"/>
              <w:rPr>
                <w:color w:val="FF0000"/>
                <w:sz w:val="26"/>
                <w:szCs w:val="26"/>
                <w:lang w:val="lv-LV"/>
              </w:rPr>
            </w:pPr>
            <w:r w:rsidRPr="008B07BB">
              <w:rPr>
                <w:color w:val="FF0000"/>
                <w:sz w:val="26"/>
                <w:szCs w:val="26"/>
                <w:lang w:val="lv-LV"/>
              </w:rPr>
              <w:t xml:space="preserve">Nr. </w:t>
            </w:r>
            <w:r w:rsidRPr="008B07BB">
              <w:rPr>
                <w:color w:val="FF0000"/>
                <w:sz w:val="26"/>
                <w:szCs w:val="26"/>
                <w:lang w:val="lv-LV"/>
              </w:rPr>
              <w:fldChar w:fldCharType="begin"/>
            </w:r>
            <w:r w:rsidRPr="008B07BB">
              <w:rPr>
                <w:color w:val="FF0000"/>
                <w:sz w:val="26"/>
                <w:szCs w:val="26"/>
                <w:lang w:val="lv-LV"/>
              </w:rPr>
              <w:instrText xml:space="preserve"> DOCPROPERTY  REG_NUMURS  \* MERGEFORMAT </w:instrText>
            </w:r>
            <w:r w:rsidRPr="008B07BB">
              <w:rPr>
                <w:color w:val="FF0000"/>
                <w:sz w:val="26"/>
                <w:szCs w:val="26"/>
                <w:lang w:val="lv-LV"/>
              </w:rPr>
              <w:fldChar w:fldCharType="separate"/>
            </w:r>
            <w:r w:rsidRPr="008B07BB">
              <w:rPr>
                <w:color w:val="FF0000"/>
                <w:sz w:val="26"/>
                <w:szCs w:val="26"/>
                <w:lang w:val="lv-LV"/>
              </w:rPr>
              <w:t>VS95-25-2-nts</w:t>
            </w:r>
            <w:r w:rsidRPr="008B07BB">
              <w:rPr>
                <w:color w:val="FF0000"/>
                <w:sz w:val="26"/>
                <w:szCs w:val="26"/>
                <w:lang w:val="lv-LV"/>
              </w:rPr>
              <w:fldChar w:fldCharType="end"/>
            </w:r>
          </w:p>
        </w:tc>
      </w:tr>
    </w:tbl>
    <w:p w14:paraId="2B23108D" w14:textId="77777777" w:rsidR="006E2EC3" w:rsidRDefault="006E2EC3" w:rsidP="006E2EC3">
      <w:pPr>
        <w:ind w:left="567" w:right="57"/>
        <w:jc w:val="right"/>
        <w:rPr>
          <w:i/>
          <w:iCs/>
          <w:sz w:val="22"/>
          <w:szCs w:val="22"/>
          <w:lang w:eastAsia="lv-LV"/>
        </w:rPr>
      </w:pPr>
    </w:p>
    <w:p w14:paraId="7B3EC510" w14:textId="77777777" w:rsidR="006E2EC3" w:rsidRDefault="00F56FB5" w:rsidP="006E2EC3">
      <w:pPr>
        <w:jc w:val="right"/>
        <w:rPr>
          <w:i/>
          <w:iCs/>
          <w:sz w:val="22"/>
          <w:szCs w:val="22"/>
        </w:rPr>
      </w:pPr>
      <w:r>
        <w:rPr>
          <w:i/>
          <w:iCs/>
          <w:sz w:val="22"/>
          <w:szCs w:val="22"/>
        </w:rPr>
        <w:t>“</w:t>
      </w:r>
      <w:proofErr w:type="spellStart"/>
      <w:r>
        <w:rPr>
          <w:i/>
          <w:iCs/>
          <w:sz w:val="22"/>
          <w:szCs w:val="22"/>
        </w:rPr>
        <w:t>Rīgas</w:t>
      </w:r>
      <w:proofErr w:type="spellEnd"/>
      <w:r>
        <w:rPr>
          <w:i/>
          <w:iCs/>
          <w:sz w:val="22"/>
          <w:szCs w:val="22"/>
        </w:rPr>
        <w:t xml:space="preserve"> 95. </w:t>
      </w:r>
      <w:proofErr w:type="spellStart"/>
      <w:r>
        <w:rPr>
          <w:i/>
          <w:iCs/>
          <w:sz w:val="22"/>
          <w:szCs w:val="22"/>
        </w:rPr>
        <w:t>vidusskolas</w:t>
      </w:r>
      <w:proofErr w:type="spellEnd"/>
      <w:r>
        <w:rPr>
          <w:i/>
          <w:iCs/>
          <w:sz w:val="22"/>
          <w:szCs w:val="22"/>
        </w:rPr>
        <w:t xml:space="preserve"> </w:t>
      </w:r>
      <w:proofErr w:type="spellStart"/>
      <w:r>
        <w:rPr>
          <w:i/>
          <w:iCs/>
          <w:sz w:val="22"/>
          <w:szCs w:val="22"/>
        </w:rPr>
        <w:t>skolēnu</w:t>
      </w:r>
      <w:proofErr w:type="spellEnd"/>
      <w:r>
        <w:rPr>
          <w:i/>
          <w:iCs/>
          <w:sz w:val="22"/>
          <w:szCs w:val="22"/>
        </w:rPr>
        <w:t xml:space="preserve"> </w:t>
      </w:r>
      <w:proofErr w:type="spellStart"/>
      <w:r>
        <w:rPr>
          <w:i/>
          <w:iCs/>
          <w:sz w:val="22"/>
          <w:szCs w:val="22"/>
        </w:rPr>
        <w:t>mācību</w:t>
      </w:r>
      <w:proofErr w:type="spellEnd"/>
      <w:r>
        <w:rPr>
          <w:i/>
          <w:iCs/>
          <w:sz w:val="22"/>
          <w:szCs w:val="22"/>
        </w:rPr>
        <w:t xml:space="preserve"> </w:t>
      </w:r>
      <w:proofErr w:type="spellStart"/>
      <w:r>
        <w:rPr>
          <w:i/>
          <w:iCs/>
          <w:sz w:val="22"/>
          <w:szCs w:val="22"/>
        </w:rPr>
        <w:t>snieguma</w:t>
      </w:r>
      <w:proofErr w:type="spellEnd"/>
      <w:r>
        <w:rPr>
          <w:i/>
          <w:iCs/>
          <w:sz w:val="22"/>
          <w:szCs w:val="22"/>
        </w:rPr>
        <w:t xml:space="preserve"> </w:t>
      </w:r>
      <w:proofErr w:type="spellStart"/>
      <w:r>
        <w:rPr>
          <w:i/>
          <w:iCs/>
          <w:sz w:val="22"/>
          <w:szCs w:val="22"/>
        </w:rPr>
        <w:t>vērtēšanas</w:t>
      </w:r>
      <w:proofErr w:type="spellEnd"/>
      <w:r>
        <w:rPr>
          <w:i/>
          <w:iCs/>
          <w:sz w:val="22"/>
          <w:szCs w:val="22"/>
        </w:rPr>
        <w:t xml:space="preserve"> </w:t>
      </w:r>
      <w:proofErr w:type="spellStart"/>
      <w:r>
        <w:rPr>
          <w:i/>
          <w:iCs/>
          <w:sz w:val="22"/>
          <w:szCs w:val="22"/>
        </w:rPr>
        <w:t>kārtība</w:t>
      </w:r>
      <w:proofErr w:type="spellEnd"/>
      <w:r>
        <w:rPr>
          <w:i/>
          <w:iCs/>
          <w:sz w:val="22"/>
          <w:szCs w:val="22"/>
        </w:rPr>
        <w:t>”</w:t>
      </w:r>
    </w:p>
    <w:p w14:paraId="321B00D5" w14:textId="77777777" w:rsidR="006E2EC3" w:rsidRDefault="006E2EC3" w:rsidP="006E2EC3">
      <w:pPr>
        <w:ind w:left="567" w:right="57"/>
        <w:jc w:val="right"/>
        <w:rPr>
          <w:sz w:val="22"/>
          <w:szCs w:val="22"/>
        </w:rPr>
      </w:pPr>
    </w:p>
    <w:p w14:paraId="50FBB555" w14:textId="77777777" w:rsidR="006E2EC3" w:rsidRDefault="00F56FB5" w:rsidP="006E2EC3">
      <w:pPr>
        <w:ind w:left="567" w:right="57"/>
        <w:rPr>
          <w:b/>
          <w:bCs/>
          <w:sz w:val="22"/>
          <w:szCs w:val="22"/>
        </w:rPr>
      </w:pPr>
      <w:proofErr w:type="spellStart"/>
      <w:r>
        <w:rPr>
          <w:b/>
          <w:bCs/>
          <w:sz w:val="22"/>
          <w:szCs w:val="22"/>
        </w:rPr>
        <w:t>Pilngadīgajiem</w:t>
      </w:r>
      <w:proofErr w:type="spellEnd"/>
      <w:r>
        <w:rPr>
          <w:b/>
          <w:bCs/>
          <w:sz w:val="22"/>
          <w:szCs w:val="22"/>
        </w:rPr>
        <w:t xml:space="preserve"> </w:t>
      </w:r>
      <w:proofErr w:type="spellStart"/>
      <w:r>
        <w:rPr>
          <w:b/>
          <w:bCs/>
          <w:sz w:val="22"/>
          <w:szCs w:val="22"/>
        </w:rPr>
        <w:t>skolēniem</w:t>
      </w:r>
      <w:proofErr w:type="spellEnd"/>
    </w:p>
    <w:p w14:paraId="6368626E" w14:textId="77777777" w:rsidR="006E471D" w:rsidRDefault="006E471D" w:rsidP="006E2EC3">
      <w:pPr>
        <w:ind w:left="567" w:right="57"/>
        <w:rPr>
          <w:sz w:val="22"/>
          <w:szCs w:val="22"/>
        </w:rPr>
      </w:pPr>
    </w:p>
    <w:p w14:paraId="36950D06" w14:textId="77777777" w:rsidR="006E2EC3" w:rsidRDefault="00F56FB5" w:rsidP="006E2EC3">
      <w:pPr>
        <w:ind w:left="567" w:right="57"/>
        <w:rPr>
          <w:i/>
          <w:iCs/>
          <w:sz w:val="22"/>
          <w:szCs w:val="22"/>
        </w:rPr>
      </w:pPr>
      <w:r>
        <w:rPr>
          <w:i/>
          <w:iCs/>
          <w:sz w:val="22"/>
          <w:szCs w:val="22"/>
        </w:rPr>
        <w:t>_____________________________</w:t>
      </w:r>
      <w:r w:rsidR="006E471D">
        <w:rPr>
          <w:i/>
          <w:iCs/>
          <w:sz w:val="22"/>
          <w:szCs w:val="22"/>
        </w:rPr>
        <w:t>_____</w:t>
      </w:r>
      <w:r>
        <w:rPr>
          <w:i/>
          <w:iCs/>
          <w:sz w:val="22"/>
          <w:szCs w:val="22"/>
        </w:rPr>
        <w:t>_______</w:t>
      </w:r>
      <w:r w:rsidR="006E471D">
        <w:rPr>
          <w:i/>
          <w:iCs/>
          <w:sz w:val="22"/>
          <w:szCs w:val="22"/>
        </w:rPr>
        <w:t>__</w:t>
      </w:r>
      <w:r>
        <w:rPr>
          <w:i/>
          <w:iCs/>
          <w:sz w:val="22"/>
          <w:szCs w:val="22"/>
        </w:rPr>
        <w:t>____</w:t>
      </w:r>
    </w:p>
    <w:p w14:paraId="0F216AB6" w14:textId="77777777" w:rsidR="006E2EC3" w:rsidRDefault="00F56FB5" w:rsidP="006E2EC3">
      <w:pPr>
        <w:ind w:left="567" w:right="57"/>
        <w:rPr>
          <w:i/>
          <w:iCs/>
          <w:sz w:val="22"/>
          <w:szCs w:val="22"/>
        </w:rPr>
      </w:pPr>
      <w:r>
        <w:rPr>
          <w:i/>
          <w:iCs/>
          <w:sz w:val="22"/>
          <w:szCs w:val="22"/>
        </w:rPr>
        <w:tab/>
      </w:r>
      <w:r>
        <w:rPr>
          <w:i/>
          <w:iCs/>
          <w:sz w:val="22"/>
          <w:szCs w:val="22"/>
        </w:rPr>
        <w:tab/>
      </w:r>
      <w:r>
        <w:rPr>
          <w:i/>
          <w:iCs/>
          <w:sz w:val="22"/>
          <w:szCs w:val="22"/>
        </w:rPr>
        <w:tab/>
      </w:r>
      <w:proofErr w:type="spellStart"/>
      <w:r>
        <w:rPr>
          <w:i/>
          <w:iCs/>
          <w:sz w:val="22"/>
          <w:szCs w:val="22"/>
        </w:rPr>
        <w:t>Skolēna</w:t>
      </w:r>
      <w:proofErr w:type="spellEnd"/>
      <w:r>
        <w:rPr>
          <w:i/>
          <w:iCs/>
          <w:sz w:val="22"/>
          <w:szCs w:val="22"/>
        </w:rPr>
        <w:t xml:space="preserve"> </w:t>
      </w:r>
      <w:proofErr w:type="spellStart"/>
      <w:r>
        <w:rPr>
          <w:i/>
          <w:iCs/>
          <w:sz w:val="22"/>
          <w:szCs w:val="22"/>
        </w:rPr>
        <w:t>vārds</w:t>
      </w:r>
      <w:proofErr w:type="spellEnd"/>
      <w:r>
        <w:rPr>
          <w:i/>
          <w:iCs/>
          <w:sz w:val="22"/>
          <w:szCs w:val="22"/>
        </w:rPr>
        <w:t xml:space="preserve">, </w:t>
      </w:r>
      <w:proofErr w:type="spellStart"/>
      <w:r>
        <w:rPr>
          <w:i/>
          <w:iCs/>
          <w:sz w:val="22"/>
          <w:szCs w:val="22"/>
        </w:rPr>
        <w:t>uzvārds</w:t>
      </w:r>
      <w:proofErr w:type="spellEnd"/>
    </w:p>
    <w:p w14:paraId="10077F31" w14:textId="77777777" w:rsidR="006E471D" w:rsidRDefault="006E471D" w:rsidP="006E2EC3">
      <w:pPr>
        <w:ind w:left="567" w:right="57"/>
        <w:rPr>
          <w:i/>
          <w:iCs/>
          <w:sz w:val="22"/>
          <w:szCs w:val="22"/>
        </w:rPr>
      </w:pPr>
    </w:p>
    <w:p w14:paraId="0AA741B0" w14:textId="77777777" w:rsidR="006E2EC3" w:rsidRDefault="00F56FB5" w:rsidP="006E2EC3">
      <w:pPr>
        <w:ind w:left="567" w:right="57"/>
        <w:rPr>
          <w:i/>
          <w:iCs/>
          <w:sz w:val="22"/>
          <w:szCs w:val="22"/>
        </w:rPr>
      </w:pPr>
      <w:proofErr w:type="spellStart"/>
      <w:r>
        <w:rPr>
          <w:i/>
          <w:iCs/>
          <w:sz w:val="22"/>
          <w:szCs w:val="22"/>
        </w:rPr>
        <w:t>Skolotājai</w:t>
      </w:r>
      <w:proofErr w:type="spellEnd"/>
      <w:r>
        <w:rPr>
          <w:i/>
          <w:iCs/>
          <w:sz w:val="22"/>
          <w:szCs w:val="22"/>
        </w:rPr>
        <w:t xml:space="preserve">/-am_________________________________________________ </w:t>
      </w:r>
    </w:p>
    <w:p w14:paraId="4D8FA9F8" w14:textId="77777777" w:rsidR="006E2EC3" w:rsidRDefault="00F56FB5" w:rsidP="006E2EC3">
      <w:pPr>
        <w:ind w:left="567" w:right="57"/>
        <w:jc w:val="center"/>
        <w:rPr>
          <w:i/>
          <w:iCs/>
          <w:sz w:val="22"/>
          <w:szCs w:val="22"/>
        </w:rPr>
      </w:pPr>
      <w:proofErr w:type="spellStart"/>
      <w:r>
        <w:rPr>
          <w:i/>
          <w:iCs/>
          <w:sz w:val="22"/>
          <w:szCs w:val="22"/>
        </w:rPr>
        <w:t>skolotāja</w:t>
      </w:r>
      <w:proofErr w:type="spellEnd"/>
      <w:r>
        <w:rPr>
          <w:i/>
          <w:iCs/>
          <w:sz w:val="22"/>
          <w:szCs w:val="22"/>
        </w:rPr>
        <w:t xml:space="preserve"> </w:t>
      </w:r>
      <w:proofErr w:type="spellStart"/>
      <w:r>
        <w:rPr>
          <w:i/>
          <w:iCs/>
          <w:sz w:val="22"/>
          <w:szCs w:val="22"/>
        </w:rPr>
        <w:t>vārds</w:t>
      </w:r>
      <w:proofErr w:type="spellEnd"/>
      <w:r>
        <w:rPr>
          <w:i/>
          <w:iCs/>
          <w:sz w:val="22"/>
          <w:szCs w:val="22"/>
        </w:rPr>
        <w:t xml:space="preserve">, </w:t>
      </w:r>
      <w:proofErr w:type="spellStart"/>
      <w:r>
        <w:rPr>
          <w:i/>
          <w:iCs/>
          <w:sz w:val="22"/>
          <w:szCs w:val="22"/>
        </w:rPr>
        <w:t>uzvārds</w:t>
      </w:r>
      <w:proofErr w:type="spellEnd"/>
    </w:p>
    <w:p w14:paraId="1B786F4E" w14:textId="77777777" w:rsidR="006E471D" w:rsidRDefault="006E471D" w:rsidP="006E2EC3">
      <w:pPr>
        <w:ind w:left="567" w:right="57"/>
        <w:jc w:val="center"/>
        <w:rPr>
          <w:i/>
          <w:iCs/>
          <w:sz w:val="22"/>
          <w:szCs w:val="22"/>
        </w:rPr>
      </w:pPr>
    </w:p>
    <w:p w14:paraId="7652BF80" w14:textId="77777777" w:rsidR="006E2EC3" w:rsidRPr="006E471D" w:rsidRDefault="00F56FB5" w:rsidP="006E2EC3">
      <w:pPr>
        <w:ind w:left="567" w:right="57"/>
        <w:jc w:val="center"/>
        <w:rPr>
          <w:b/>
          <w:bCs/>
          <w:sz w:val="22"/>
          <w:szCs w:val="22"/>
        </w:rPr>
      </w:pPr>
      <w:r w:rsidRPr="006E471D">
        <w:rPr>
          <w:b/>
          <w:bCs/>
          <w:sz w:val="22"/>
          <w:szCs w:val="22"/>
        </w:rPr>
        <w:t>IESNIEGUMS</w:t>
      </w:r>
    </w:p>
    <w:p w14:paraId="5F898C3B" w14:textId="77777777" w:rsidR="006E471D" w:rsidRDefault="006E471D" w:rsidP="006E2EC3">
      <w:pPr>
        <w:ind w:left="567" w:right="57"/>
        <w:jc w:val="center"/>
        <w:rPr>
          <w:sz w:val="22"/>
          <w:szCs w:val="22"/>
        </w:rPr>
      </w:pPr>
    </w:p>
    <w:p w14:paraId="3AD5A1A7" w14:textId="77777777" w:rsidR="006E2EC3" w:rsidRDefault="00F56FB5" w:rsidP="006E2EC3">
      <w:pPr>
        <w:spacing w:line="360" w:lineRule="auto"/>
        <w:ind w:left="567" w:right="57"/>
        <w:rPr>
          <w:sz w:val="22"/>
          <w:szCs w:val="22"/>
        </w:rPr>
      </w:pPr>
      <w:proofErr w:type="spellStart"/>
      <w:r>
        <w:rPr>
          <w:sz w:val="22"/>
          <w:szCs w:val="22"/>
        </w:rPr>
        <w:t>Lūdzu</w:t>
      </w:r>
      <w:proofErr w:type="spellEnd"/>
      <w:r>
        <w:rPr>
          <w:sz w:val="22"/>
          <w:szCs w:val="22"/>
        </w:rPr>
        <w:t xml:space="preserve"> </w:t>
      </w:r>
      <w:proofErr w:type="spellStart"/>
      <w:r>
        <w:rPr>
          <w:sz w:val="22"/>
          <w:szCs w:val="22"/>
        </w:rPr>
        <w:t>Jūs</w:t>
      </w:r>
      <w:proofErr w:type="spellEnd"/>
      <w:r>
        <w:rPr>
          <w:sz w:val="22"/>
          <w:szCs w:val="22"/>
        </w:rPr>
        <w:t xml:space="preserve"> </w:t>
      </w:r>
      <w:proofErr w:type="spellStart"/>
      <w:r>
        <w:rPr>
          <w:sz w:val="22"/>
          <w:szCs w:val="22"/>
        </w:rPr>
        <w:t>atļaut</w:t>
      </w:r>
      <w:proofErr w:type="spellEnd"/>
      <w:r>
        <w:rPr>
          <w:sz w:val="22"/>
          <w:szCs w:val="22"/>
        </w:rPr>
        <w:t xml:space="preserve"> man _________________________________ </w:t>
      </w:r>
    </w:p>
    <w:p w14:paraId="30A764ED" w14:textId="77777777" w:rsidR="006E2EC3" w:rsidRDefault="00F56FB5" w:rsidP="006E2EC3">
      <w:pPr>
        <w:spacing w:line="360" w:lineRule="auto"/>
        <w:ind w:left="567" w:right="57"/>
        <w:rPr>
          <w:sz w:val="22"/>
          <w:szCs w:val="22"/>
        </w:rPr>
      </w:pPr>
      <w:r>
        <w:rPr>
          <w:sz w:val="22"/>
          <w:szCs w:val="22"/>
        </w:rPr>
        <w:t xml:space="preserve"> </w:t>
      </w:r>
      <w:proofErr w:type="spellStart"/>
      <w:r>
        <w:rPr>
          <w:sz w:val="22"/>
          <w:szCs w:val="22"/>
        </w:rPr>
        <w:t>klase</w:t>
      </w:r>
      <w:proofErr w:type="spellEnd"/>
      <w:r>
        <w:rPr>
          <w:sz w:val="22"/>
          <w:szCs w:val="22"/>
        </w:rPr>
        <w:t xml:space="preserve"> ________ </w:t>
      </w:r>
      <w:proofErr w:type="spellStart"/>
      <w:r>
        <w:rPr>
          <w:sz w:val="22"/>
          <w:szCs w:val="22"/>
        </w:rPr>
        <w:t>rakstīt</w:t>
      </w:r>
      <w:proofErr w:type="spellEnd"/>
      <w:r>
        <w:rPr>
          <w:sz w:val="22"/>
          <w:szCs w:val="22"/>
        </w:rPr>
        <w:t xml:space="preserve"> </w:t>
      </w:r>
      <w:proofErr w:type="spellStart"/>
      <w:r>
        <w:rPr>
          <w:sz w:val="22"/>
          <w:szCs w:val="22"/>
        </w:rPr>
        <w:t>kombinēto</w:t>
      </w:r>
      <w:proofErr w:type="spellEnd"/>
      <w:r>
        <w:rPr>
          <w:sz w:val="22"/>
          <w:szCs w:val="22"/>
        </w:rPr>
        <w:t xml:space="preserve"> </w:t>
      </w:r>
      <w:proofErr w:type="spellStart"/>
      <w:r>
        <w:rPr>
          <w:sz w:val="22"/>
          <w:szCs w:val="22"/>
        </w:rPr>
        <w:t>noslēguma</w:t>
      </w:r>
      <w:proofErr w:type="spellEnd"/>
      <w:r>
        <w:rPr>
          <w:sz w:val="22"/>
          <w:szCs w:val="22"/>
        </w:rPr>
        <w:t xml:space="preserve"> </w:t>
      </w:r>
      <w:proofErr w:type="spellStart"/>
      <w:r>
        <w:rPr>
          <w:sz w:val="22"/>
          <w:szCs w:val="22"/>
        </w:rPr>
        <w:t>pārbaudes</w:t>
      </w:r>
      <w:proofErr w:type="spellEnd"/>
      <w:r>
        <w:rPr>
          <w:sz w:val="22"/>
          <w:szCs w:val="22"/>
        </w:rPr>
        <w:t xml:space="preserve"> </w:t>
      </w:r>
      <w:proofErr w:type="spellStart"/>
      <w:r>
        <w:rPr>
          <w:sz w:val="22"/>
          <w:szCs w:val="22"/>
        </w:rPr>
        <w:t>darbu</w:t>
      </w:r>
      <w:proofErr w:type="spellEnd"/>
      <w:r>
        <w:rPr>
          <w:sz w:val="22"/>
          <w:szCs w:val="22"/>
        </w:rPr>
        <w:t xml:space="preserve"> </w:t>
      </w:r>
      <w:proofErr w:type="spellStart"/>
      <w:r>
        <w:rPr>
          <w:sz w:val="22"/>
          <w:szCs w:val="22"/>
        </w:rPr>
        <w:t>mācību</w:t>
      </w:r>
      <w:proofErr w:type="spellEnd"/>
      <w:r>
        <w:rPr>
          <w:sz w:val="22"/>
          <w:szCs w:val="22"/>
        </w:rPr>
        <w:t xml:space="preserve"> </w:t>
      </w:r>
      <w:proofErr w:type="spellStart"/>
      <w:r>
        <w:rPr>
          <w:sz w:val="22"/>
          <w:szCs w:val="22"/>
        </w:rPr>
        <w:t>priekšmetā</w:t>
      </w:r>
      <w:proofErr w:type="spellEnd"/>
      <w:r>
        <w:rPr>
          <w:sz w:val="22"/>
          <w:szCs w:val="22"/>
        </w:rPr>
        <w:t xml:space="preserve">/ </w:t>
      </w:r>
      <w:proofErr w:type="spellStart"/>
      <w:r>
        <w:rPr>
          <w:sz w:val="22"/>
          <w:szCs w:val="22"/>
        </w:rPr>
        <w:t>kursā</w:t>
      </w:r>
      <w:proofErr w:type="spellEnd"/>
      <w:r>
        <w:rPr>
          <w:sz w:val="22"/>
          <w:szCs w:val="22"/>
        </w:rPr>
        <w:t xml:space="preserve"> </w:t>
      </w:r>
    </w:p>
    <w:p w14:paraId="20D7A919" w14:textId="77777777" w:rsidR="006E2EC3" w:rsidRDefault="00F56FB5" w:rsidP="006E2EC3">
      <w:pPr>
        <w:spacing w:line="360" w:lineRule="auto"/>
        <w:ind w:left="567" w:right="57"/>
        <w:rPr>
          <w:sz w:val="22"/>
          <w:szCs w:val="22"/>
        </w:rPr>
      </w:pPr>
      <w:r>
        <w:rPr>
          <w:sz w:val="22"/>
          <w:szCs w:val="22"/>
        </w:rPr>
        <w:t>___________________________________________________________</w:t>
      </w:r>
      <w:r w:rsidR="006E471D">
        <w:rPr>
          <w:sz w:val="22"/>
          <w:szCs w:val="22"/>
        </w:rPr>
        <w:t>___</w:t>
      </w:r>
      <w:r>
        <w:rPr>
          <w:sz w:val="22"/>
          <w:szCs w:val="22"/>
        </w:rPr>
        <w:t xml:space="preserve">__________ </w:t>
      </w:r>
    </w:p>
    <w:p w14:paraId="0C7EE520" w14:textId="77777777" w:rsidR="006E2EC3" w:rsidRDefault="00F56FB5" w:rsidP="006E2EC3">
      <w:pPr>
        <w:spacing w:line="360" w:lineRule="auto"/>
        <w:ind w:left="567" w:right="57"/>
        <w:jc w:val="center"/>
        <w:rPr>
          <w:i/>
          <w:iCs/>
          <w:sz w:val="22"/>
          <w:szCs w:val="22"/>
        </w:rPr>
      </w:pPr>
      <w:proofErr w:type="spellStart"/>
      <w:r>
        <w:rPr>
          <w:i/>
          <w:iCs/>
          <w:sz w:val="22"/>
          <w:szCs w:val="22"/>
        </w:rPr>
        <w:t>mācību</w:t>
      </w:r>
      <w:proofErr w:type="spellEnd"/>
      <w:r>
        <w:rPr>
          <w:i/>
          <w:iCs/>
          <w:sz w:val="22"/>
          <w:szCs w:val="22"/>
        </w:rPr>
        <w:t xml:space="preserve"> </w:t>
      </w:r>
      <w:proofErr w:type="spellStart"/>
      <w:r>
        <w:rPr>
          <w:i/>
          <w:iCs/>
          <w:sz w:val="22"/>
          <w:szCs w:val="22"/>
        </w:rPr>
        <w:t>priekšmeta</w:t>
      </w:r>
      <w:proofErr w:type="spellEnd"/>
      <w:r>
        <w:rPr>
          <w:i/>
          <w:iCs/>
          <w:sz w:val="22"/>
          <w:szCs w:val="22"/>
        </w:rPr>
        <w:t xml:space="preserve"> </w:t>
      </w:r>
      <w:proofErr w:type="spellStart"/>
      <w:r>
        <w:rPr>
          <w:i/>
          <w:iCs/>
          <w:sz w:val="22"/>
          <w:szCs w:val="22"/>
        </w:rPr>
        <w:t>nosaukums</w:t>
      </w:r>
      <w:proofErr w:type="spellEnd"/>
    </w:p>
    <w:p w14:paraId="7B28A336" w14:textId="77777777" w:rsidR="00A738F7" w:rsidRDefault="00A738F7" w:rsidP="006E2EC3">
      <w:pPr>
        <w:spacing w:line="360" w:lineRule="auto"/>
        <w:ind w:left="567" w:right="57"/>
        <w:jc w:val="center"/>
        <w:rPr>
          <w:i/>
          <w:iCs/>
          <w:sz w:val="22"/>
          <w:szCs w:val="22"/>
        </w:rPr>
      </w:pPr>
    </w:p>
    <w:p w14:paraId="610A3D5C" w14:textId="77777777" w:rsidR="006E2EC3" w:rsidRDefault="00F56FB5" w:rsidP="006E2EC3">
      <w:pPr>
        <w:spacing w:line="360" w:lineRule="auto"/>
        <w:ind w:left="567" w:right="57"/>
        <w:rPr>
          <w:sz w:val="22"/>
          <w:szCs w:val="22"/>
        </w:rPr>
      </w:pPr>
      <w:proofErr w:type="spellStart"/>
      <w:r>
        <w:rPr>
          <w:sz w:val="22"/>
          <w:szCs w:val="22"/>
        </w:rPr>
        <w:t>Darba</w:t>
      </w:r>
      <w:proofErr w:type="spellEnd"/>
      <w:r>
        <w:rPr>
          <w:sz w:val="22"/>
          <w:szCs w:val="22"/>
        </w:rPr>
        <w:t xml:space="preserve"> </w:t>
      </w:r>
      <w:proofErr w:type="spellStart"/>
      <w:r>
        <w:rPr>
          <w:sz w:val="22"/>
          <w:szCs w:val="22"/>
        </w:rPr>
        <w:t>izpildes</w:t>
      </w:r>
      <w:proofErr w:type="spellEnd"/>
      <w:r>
        <w:rPr>
          <w:sz w:val="22"/>
          <w:szCs w:val="22"/>
        </w:rPr>
        <w:t xml:space="preserve"> </w:t>
      </w:r>
      <w:proofErr w:type="spellStart"/>
      <w:r>
        <w:rPr>
          <w:sz w:val="22"/>
          <w:szCs w:val="22"/>
        </w:rPr>
        <w:t>laiks</w:t>
      </w:r>
      <w:proofErr w:type="spellEnd"/>
      <w:r>
        <w:rPr>
          <w:sz w:val="22"/>
          <w:szCs w:val="22"/>
        </w:rPr>
        <w:t xml:space="preserve"> 20_____ </w:t>
      </w:r>
      <w:proofErr w:type="spellStart"/>
      <w:r>
        <w:rPr>
          <w:sz w:val="22"/>
          <w:szCs w:val="22"/>
        </w:rPr>
        <w:t>gada</w:t>
      </w:r>
      <w:proofErr w:type="spellEnd"/>
      <w:r>
        <w:rPr>
          <w:sz w:val="22"/>
          <w:szCs w:val="22"/>
        </w:rPr>
        <w:t xml:space="preserve"> ______________________ (</w:t>
      </w:r>
      <w:proofErr w:type="spellStart"/>
      <w:r>
        <w:rPr>
          <w:sz w:val="22"/>
          <w:szCs w:val="22"/>
        </w:rPr>
        <w:t>saskaņots</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skolotāju</w:t>
      </w:r>
      <w:proofErr w:type="spellEnd"/>
      <w:r>
        <w:rPr>
          <w:sz w:val="22"/>
          <w:szCs w:val="22"/>
        </w:rPr>
        <w:t xml:space="preserve">). </w:t>
      </w:r>
    </w:p>
    <w:p w14:paraId="60E0DE3E" w14:textId="77777777" w:rsidR="00A738F7" w:rsidRDefault="00A738F7" w:rsidP="006E2EC3">
      <w:pPr>
        <w:spacing w:line="360" w:lineRule="auto"/>
        <w:ind w:left="567" w:right="57"/>
        <w:rPr>
          <w:sz w:val="22"/>
          <w:szCs w:val="22"/>
        </w:rPr>
      </w:pPr>
    </w:p>
    <w:p w14:paraId="2DBAD8FA" w14:textId="77777777" w:rsidR="006E2EC3" w:rsidRDefault="00F56FB5" w:rsidP="006E2EC3">
      <w:pPr>
        <w:spacing w:line="360" w:lineRule="auto"/>
        <w:ind w:left="567" w:right="57"/>
        <w:rPr>
          <w:i/>
          <w:iCs/>
          <w:sz w:val="22"/>
          <w:szCs w:val="22"/>
        </w:rPr>
      </w:pPr>
      <w:r>
        <w:rPr>
          <w:i/>
          <w:iCs/>
          <w:sz w:val="22"/>
          <w:szCs w:val="22"/>
        </w:rPr>
        <w:t xml:space="preserve">_________________________ </w:t>
      </w:r>
      <w:r>
        <w:rPr>
          <w:i/>
          <w:iCs/>
          <w:sz w:val="22"/>
          <w:szCs w:val="22"/>
        </w:rPr>
        <w:tab/>
      </w:r>
      <w:r>
        <w:rPr>
          <w:i/>
          <w:iCs/>
          <w:sz w:val="22"/>
          <w:szCs w:val="22"/>
        </w:rPr>
        <w:tab/>
        <w:t>________________________________</w:t>
      </w:r>
      <w:r w:rsidR="00A738F7" w:rsidRPr="00A738F7">
        <w:rPr>
          <w:i/>
          <w:iCs/>
          <w:sz w:val="22"/>
          <w:szCs w:val="22"/>
        </w:rPr>
        <w:t xml:space="preserve"> </w:t>
      </w:r>
      <w:proofErr w:type="spellStart"/>
      <w:r w:rsidR="00A738F7">
        <w:rPr>
          <w:i/>
          <w:iCs/>
          <w:sz w:val="22"/>
          <w:szCs w:val="22"/>
        </w:rPr>
        <w:t>skolēna</w:t>
      </w:r>
      <w:proofErr w:type="spellEnd"/>
      <w:r w:rsidR="00A738F7">
        <w:rPr>
          <w:i/>
          <w:iCs/>
          <w:sz w:val="22"/>
          <w:szCs w:val="22"/>
        </w:rPr>
        <w:t xml:space="preserve"> </w:t>
      </w:r>
      <w:proofErr w:type="spellStart"/>
      <w:r w:rsidR="00A738F7">
        <w:rPr>
          <w:i/>
          <w:iCs/>
          <w:sz w:val="22"/>
          <w:szCs w:val="22"/>
        </w:rPr>
        <w:t>paraksts</w:t>
      </w:r>
      <w:proofErr w:type="spellEnd"/>
    </w:p>
    <w:p w14:paraId="7422AA3C" w14:textId="77777777" w:rsidR="006E2EC3" w:rsidRDefault="00F56FB5" w:rsidP="006E2EC3">
      <w:pPr>
        <w:spacing w:line="360" w:lineRule="auto"/>
        <w:ind w:left="567" w:right="57"/>
        <w:jc w:val="center"/>
        <w:rPr>
          <w:i/>
          <w:iCs/>
          <w:sz w:val="22"/>
          <w:szCs w:val="22"/>
        </w:rPr>
      </w:pPr>
      <w:r>
        <w:rPr>
          <w:i/>
          <w:iCs/>
          <w:sz w:val="22"/>
          <w:szCs w:val="22"/>
        </w:rPr>
        <w:t>datums</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sidR="00A738F7">
        <w:rPr>
          <w:i/>
          <w:iCs/>
          <w:sz w:val="22"/>
          <w:szCs w:val="22"/>
        </w:rPr>
        <w:tab/>
      </w:r>
      <w:r w:rsidR="00A738F7">
        <w:rPr>
          <w:i/>
          <w:iCs/>
          <w:sz w:val="22"/>
          <w:szCs w:val="22"/>
        </w:rPr>
        <w:tab/>
      </w:r>
    </w:p>
    <w:p w14:paraId="70E9C192" w14:textId="77777777" w:rsidR="006E2EC3" w:rsidRDefault="00F56FB5" w:rsidP="006E2EC3">
      <w:pPr>
        <w:spacing w:line="360" w:lineRule="auto"/>
        <w:ind w:left="567" w:right="57"/>
        <w:jc w:val="right"/>
        <w:rPr>
          <w:i/>
          <w:iCs/>
          <w:sz w:val="22"/>
          <w:szCs w:val="22"/>
          <w:lang w:val="lv-LV"/>
        </w:rPr>
      </w:pPr>
      <w:r>
        <w:rPr>
          <w:i/>
          <w:iCs/>
          <w:sz w:val="22"/>
          <w:szCs w:val="22"/>
        </w:rPr>
        <w:t xml:space="preserve">________________________________   </w:t>
      </w:r>
      <w:proofErr w:type="spellStart"/>
      <w:r>
        <w:rPr>
          <w:i/>
          <w:iCs/>
          <w:sz w:val="22"/>
          <w:szCs w:val="22"/>
        </w:rPr>
        <w:t>skolotāja</w:t>
      </w:r>
      <w:proofErr w:type="spellEnd"/>
      <w:r>
        <w:rPr>
          <w:i/>
          <w:iCs/>
          <w:sz w:val="22"/>
          <w:szCs w:val="22"/>
        </w:rPr>
        <w:t xml:space="preserve"> </w:t>
      </w:r>
      <w:proofErr w:type="spellStart"/>
      <w:r>
        <w:rPr>
          <w:i/>
          <w:iCs/>
          <w:sz w:val="22"/>
          <w:szCs w:val="22"/>
        </w:rPr>
        <w:t>paraksts</w:t>
      </w:r>
      <w:proofErr w:type="spellEnd"/>
    </w:p>
    <w:p w14:paraId="52B3EEF5" w14:textId="77777777" w:rsidR="006E2EC3" w:rsidRDefault="006E2EC3" w:rsidP="006E2EC3">
      <w:pPr>
        <w:jc w:val="right"/>
        <w:rPr>
          <w:i/>
          <w:iCs/>
          <w:sz w:val="22"/>
          <w:szCs w:val="22"/>
          <w:lang w:val="lv-LV"/>
        </w:rPr>
      </w:pPr>
    </w:p>
    <w:p w14:paraId="5BE2FCA7" w14:textId="77777777" w:rsidR="00051144" w:rsidRPr="000075DA" w:rsidRDefault="00051144" w:rsidP="00C440E3">
      <w:pPr>
        <w:rPr>
          <w:sz w:val="16"/>
          <w:szCs w:val="16"/>
          <w:lang w:val="lv-LV"/>
        </w:rPr>
      </w:pPr>
    </w:p>
    <w:sectPr w:rsidR="00051144" w:rsidRPr="000075DA" w:rsidSect="006E2EC3">
      <w:headerReference w:type="even" r:id="rId9"/>
      <w:headerReference w:type="default" r:id="rId10"/>
      <w:footerReference w:type="default" r:id="rId11"/>
      <w:headerReference w:type="first" r:id="rId12"/>
      <w:footerReference w:type="first" r:id="rId13"/>
      <w:pgSz w:w="11906" w:h="16838"/>
      <w:pgMar w:top="1134" w:right="70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068F" w14:textId="77777777" w:rsidR="00CE55E8" w:rsidRDefault="00CE55E8">
      <w:r>
        <w:separator/>
      </w:r>
    </w:p>
  </w:endnote>
  <w:endnote w:type="continuationSeparator" w:id="0">
    <w:p w14:paraId="3771F02B" w14:textId="77777777" w:rsidR="00CE55E8" w:rsidRDefault="00CE55E8">
      <w:r>
        <w:continuationSeparator/>
      </w:r>
    </w:p>
  </w:endnote>
  <w:endnote w:type="continuationNotice" w:id="1">
    <w:p w14:paraId="01A974EB" w14:textId="77777777" w:rsidR="00CE55E8" w:rsidRDefault="00CE5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16E1" w14:textId="26024722" w:rsidR="3F295CFA" w:rsidRDefault="3F295CFA" w:rsidP="3F295CFA">
    <w:pPr>
      <w:pStyle w:val="Kjene"/>
      <w:jc w:val="right"/>
    </w:pPr>
    <w:r>
      <w:fldChar w:fldCharType="begin"/>
    </w:r>
    <w:r>
      <w:instrText>PAGE</w:instrText>
    </w:r>
    <w:r>
      <w:fldChar w:fldCharType="separate"/>
    </w:r>
    <w:r w:rsidR="00BE4B9A">
      <w:rPr>
        <w:noProof/>
      </w:rPr>
      <w:t>2</w:t>
    </w:r>
    <w:r>
      <w:fldChar w:fldCharType="end"/>
    </w:r>
  </w:p>
  <w:p w14:paraId="7B1C3828" w14:textId="3C997570" w:rsidR="3F295CFA" w:rsidRDefault="3F295CFA" w:rsidP="3F295CFA">
    <w:pPr>
      <w:pStyle w:val="Kjene"/>
      <w:jc w:val="right"/>
    </w:pPr>
  </w:p>
  <w:p w14:paraId="788E6158" w14:textId="77777777" w:rsidR="00701A21" w:rsidRDefault="00F56FB5">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440A" w14:textId="77777777" w:rsidR="00701A21" w:rsidRDefault="00F56FB5">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5CAA" w14:textId="77777777" w:rsidR="00CE55E8" w:rsidRDefault="00CE55E8">
      <w:r>
        <w:separator/>
      </w:r>
    </w:p>
  </w:footnote>
  <w:footnote w:type="continuationSeparator" w:id="0">
    <w:p w14:paraId="508CE75B" w14:textId="77777777" w:rsidR="00CE55E8" w:rsidRDefault="00CE55E8">
      <w:r>
        <w:continuationSeparator/>
      </w:r>
    </w:p>
  </w:footnote>
  <w:footnote w:type="continuationNotice" w:id="1">
    <w:p w14:paraId="0176A7D1" w14:textId="77777777" w:rsidR="00CE55E8" w:rsidRDefault="00CE5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F63F" w14:textId="77777777" w:rsidR="008938FE" w:rsidRDefault="00F56FB5"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597296">
      <w:rPr>
        <w:rStyle w:val="Lappusesnumurs"/>
      </w:rPr>
      <w:fldChar w:fldCharType="separate"/>
    </w:r>
    <w:r>
      <w:rPr>
        <w:rStyle w:val="Lappusesnumurs"/>
      </w:rPr>
      <w:fldChar w:fldCharType="end"/>
    </w:r>
  </w:p>
  <w:p w14:paraId="07E2A49C"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8ED" w14:textId="75A9A83D" w:rsidR="008938FE" w:rsidRDefault="008938FE" w:rsidP="3F295CFA">
    <w:pPr>
      <w:pStyle w:val="Galvene"/>
      <w:framePr w:wrap="around" w:vAnchor="text" w:hAnchor="margin" w:xAlign="right" w:y="1"/>
      <w:rPr>
        <w:rStyle w:val="Lappusesnumurs"/>
        <w:noProof/>
      </w:rPr>
    </w:pPr>
  </w:p>
  <w:p w14:paraId="25549C15" w14:textId="77777777" w:rsidR="008938FE" w:rsidRDefault="008938FE" w:rsidP="00142D3C">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3F295CFA" w14:paraId="4F5A6095" w14:textId="77777777" w:rsidTr="3F295CFA">
      <w:trPr>
        <w:trHeight w:val="300"/>
      </w:trPr>
      <w:tc>
        <w:tcPr>
          <w:tcW w:w="3165" w:type="dxa"/>
        </w:tcPr>
        <w:p w14:paraId="797C0285" w14:textId="1BD6C25C" w:rsidR="3F295CFA" w:rsidRDefault="3F295CFA" w:rsidP="3F295CFA">
          <w:pPr>
            <w:pStyle w:val="Galvene"/>
            <w:ind w:left="-115"/>
          </w:pPr>
        </w:p>
      </w:tc>
      <w:tc>
        <w:tcPr>
          <w:tcW w:w="3165" w:type="dxa"/>
        </w:tcPr>
        <w:p w14:paraId="1AB2E1B4" w14:textId="66E4244A" w:rsidR="3F295CFA" w:rsidRDefault="3F295CFA" w:rsidP="3F295CFA">
          <w:pPr>
            <w:pStyle w:val="Galvene"/>
            <w:jc w:val="center"/>
          </w:pPr>
        </w:p>
      </w:tc>
      <w:tc>
        <w:tcPr>
          <w:tcW w:w="3165" w:type="dxa"/>
        </w:tcPr>
        <w:p w14:paraId="2CED9BB6" w14:textId="34E93B12" w:rsidR="3F295CFA" w:rsidRDefault="3F295CFA" w:rsidP="3F295CFA">
          <w:pPr>
            <w:pStyle w:val="Galvene"/>
            <w:ind w:right="-115"/>
            <w:jc w:val="right"/>
          </w:pPr>
        </w:p>
      </w:tc>
    </w:tr>
  </w:tbl>
  <w:p w14:paraId="2911044D" w14:textId="4E19B1B9" w:rsidR="3F295CFA" w:rsidRDefault="3F295CFA" w:rsidP="3F295CF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256"/>
    <w:multiLevelType w:val="hybridMultilevel"/>
    <w:tmpl w:val="C3A407AA"/>
    <w:lvl w:ilvl="0" w:tplc="B8A41812">
      <w:start w:val="2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71B0D7F"/>
    <w:multiLevelType w:val="multilevel"/>
    <w:tmpl w:val="25C0BC6C"/>
    <w:lvl w:ilvl="0">
      <w:start w:val="22"/>
      <w:numFmt w:val="decimal"/>
      <w:lvlText w:val="%1."/>
      <w:lvlJc w:val="left"/>
      <w:pPr>
        <w:ind w:left="502" w:hanging="360"/>
      </w:pPr>
      <w:rPr>
        <w:rFonts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1AB95149"/>
    <w:multiLevelType w:val="multilevel"/>
    <w:tmpl w:val="7CAEB6D0"/>
    <w:lvl w:ilvl="0">
      <w:start w:val="1"/>
      <w:numFmt w:val="decimal"/>
      <w:lvlText w:val="%1."/>
      <w:lvlJc w:val="left"/>
      <w:pPr>
        <w:ind w:left="-578" w:firstLine="720"/>
      </w:pPr>
      <w:rPr>
        <w:rFonts w:ascii="Times New Roman" w:hAnsi="Times New Roman" w:cs="Times New Roman" w:hint="default"/>
        <w:sz w:val="26"/>
        <w:szCs w:val="26"/>
      </w:rPr>
    </w:lvl>
    <w:lvl w:ilvl="1">
      <w:start w:val="1"/>
      <w:numFmt w:val="decimal"/>
      <w:lvlText w:val="%1.%2."/>
      <w:lvlJc w:val="left"/>
      <w:pPr>
        <w:ind w:left="0" w:firstLine="1080"/>
      </w:pPr>
      <w:rPr>
        <w:rFonts w:ascii="Times New Roman" w:eastAsia="Times New Roman" w:hAnsi="Times New Roman" w:cs="Times New Roman" w:hint="default"/>
        <w:color w:val="000000"/>
        <w:sz w:val="26"/>
        <w:szCs w:val="26"/>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pPr>
        <w:ind w:left="0" w:firstLine="0"/>
      </w:pPr>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3" w15:restartNumberingAfterBreak="0">
    <w:nsid w:val="29487845"/>
    <w:multiLevelType w:val="hybridMultilevel"/>
    <w:tmpl w:val="DC60C736"/>
    <w:lvl w:ilvl="0" w:tplc="FD4028C8">
      <w:start w:val="28"/>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360A538B"/>
    <w:multiLevelType w:val="multilevel"/>
    <w:tmpl w:val="7CAEB6D0"/>
    <w:lvl w:ilvl="0">
      <w:start w:val="1"/>
      <w:numFmt w:val="decimal"/>
      <w:lvlText w:val="%1."/>
      <w:lvlJc w:val="left"/>
      <w:pPr>
        <w:ind w:left="-578" w:firstLine="720"/>
      </w:pPr>
      <w:rPr>
        <w:rFonts w:ascii="Times New Roman" w:hAnsi="Times New Roman" w:cs="Times New Roman" w:hint="default"/>
        <w:sz w:val="26"/>
        <w:szCs w:val="26"/>
      </w:rPr>
    </w:lvl>
    <w:lvl w:ilvl="1">
      <w:start w:val="1"/>
      <w:numFmt w:val="decimal"/>
      <w:lvlText w:val="%1.%2."/>
      <w:lvlJc w:val="left"/>
      <w:pPr>
        <w:ind w:left="0" w:firstLine="1080"/>
      </w:pPr>
      <w:rPr>
        <w:rFonts w:ascii="Times New Roman" w:eastAsia="Times New Roman" w:hAnsi="Times New Roman" w:cs="Times New Roman" w:hint="default"/>
        <w:color w:val="000000"/>
        <w:sz w:val="26"/>
        <w:szCs w:val="26"/>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pPr>
        <w:ind w:left="0" w:firstLine="0"/>
      </w:pPr>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5" w15:restartNumberingAfterBreak="0">
    <w:nsid w:val="4C4F0E84"/>
    <w:multiLevelType w:val="hybridMultilevel"/>
    <w:tmpl w:val="A954AF7E"/>
    <w:lvl w:ilvl="0" w:tplc="0BA2BB36">
      <w:start w:val="1"/>
      <w:numFmt w:val="decimal"/>
      <w:lvlText w:val="%1-"/>
      <w:lvlJc w:val="left"/>
      <w:pPr>
        <w:ind w:left="720" w:hanging="360"/>
      </w:pPr>
    </w:lvl>
    <w:lvl w:ilvl="1" w:tplc="AEDA66CA">
      <w:start w:val="1"/>
      <w:numFmt w:val="lowerLetter"/>
      <w:lvlText w:val="%2."/>
      <w:lvlJc w:val="left"/>
      <w:pPr>
        <w:ind w:left="1440" w:hanging="360"/>
      </w:pPr>
    </w:lvl>
    <w:lvl w:ilvl="2" w:tplc="EA1015D0">
      <w:start w:val="1"/>
      <w:numFmt w:val="lowerRoman"/>
      <w:lvlText w:val="%3."/>
      <w:lvlJc w:val="right"/>
      <w:pPr>
        <w:ind w:left="2160" w:hanging="180"/>
      </w:pPr>
    </w:lvl>
    <w:lvl w:ilvl="3" w:tplc="223CD50C">
      <w:start w:val="1"/>
      <w:numFmt w:val="decimal"/>
      <w:lvlText w:val="%4."/>
      <w:lvlJc w:val="left"/>
      <w:pPr>
        <w:ind w:left="2880" w:hanging="360"/>
      </w:pPr>
    </w:lvl>
    <w:lvl w:ilvl="4" w:tplc="C4849E9E">
      <w:start w:val="1"/>
      <w:numFmt w:val="lowerLetter"/>
      <w:lvlText w:val="%5."/>
      <w:lvlJc w:val="left"/>
      <w:pPr>
        <w:ind w:left="3600" w:hanging="360"/>
      </w:pPr>
    </w:lvl>
    <w:lvl w:ilvl="5" w:tplc="8D12712E">
      <w:start w:val="1"/>
      <w:numFmt w:val="lowerRoman"/>
      <w:lvlText w:val="%6."/>
      <w:lvlJc w:val="right"/>
      <w:pPr>
        <w:ind w:left="4320" w:hanging="180"/>
      </w:pPr>
    </w:lvl>
    <w:lvl w:ilvl="6" w:tplc="831A1844">
      <w:start w:val="1"/>
      <w:numFmt w:val="decimal"/>
      <w:lvlText w:val="%7."/>
      <w:lvlJc w:val="left"/>
      <w:pPr>
        <w:ind w:left="5040" w:hanging="360"/>
      </w:pPr>
    </w:lvl>
    <w:lvl w:ilvl="7" w:tplc="374E0616">
      <w:start w:val="1"/>
      <w:numFmt w:val="lowerLetter"/>
      <w:lvlText w:val="%8."/>
      <w:lvlJc w:val="left"/>
      <w:pPr>
        <w:ind w:left="5760" w:hanging="360"/>
      </w:pPr>
    </w:lvl>
    <w:lvl w:ilvl="8" w:tplc="B53C664A">
      <w:start w:val="1"/>
      <w:numFmt w:val="lowerRoman"/>
      <w:lvlText w:val="%9."/>
      <w:lvlJc w:val="right"/>
      <w:pPr>
        <w:ind w:left="6480" w:hanging="180"/>
      </w:pPr>
    </w:lvl>
  </w:abstractNum>
  <w:abstractNum w:abstractNumId="6" w15:restartNumberingAfterBreak="0">
    <w:nsid w:val="5B934EB5"/>
    <w:multiLevelType w:val="multilevel"/>
    <w:tmpl w:val="26A854F2"/>
    <w:lvl w:ilvl="0">
      <w:start w:val="22"/>
      <w:numFmt w:val="decimal"/>
      <w:lvlText w:val="%1."/>
      <w:lvlJc w:val="left"/>
      <w:pPr>
        <w:ind w:left="525" w:hanging="525"/>
      </w:pPr>
    </w:lvl>
    <w:lvl w:ilvl="1">
      <w:start w:val="1"/>
      <w:numFmt w:val="decimal"/>
      <w:lvlText w:val="%1.%2."/>
      <w:lvlJc w:val="left"/>
      <w:pPr>
        <w:ind w:left="1854" w:hanging="720"/>
      </w:pPr>
      <w:rPr>
        <w:color w:val="auto"/>
      </w:r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7" w15:restartNumberingAfterBreak="0">
    <w:nsid w:val="5BD54DB2"/>
    <w:multiLevelType w:val="hybridMultilevel"/>
    <w:tmpl w:val="031A6B9A"/>
    <w:lvl w:ilvl="0" w:tplc="87F2C6D2">
      <w:start w:val="40"/>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2D1352E"/>
    <w:multiLevelType w:val="hybridMultilevel"/>
    <w:tmpl w:val="61A09902"/>
    <w:lvl w:ilvl="0" w:tplc="214A62EC">
      <w:start w:val="39"/>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7F24555F"/>
    <w:multiLevelType w:val="hybridMultilevel"/>
    <w:tmpl w:val="8354CE66"/>
    <w:lvl w:ilvl="0" w:tplc="BEFC71BE">
      <w:start w:val="1"/>
      <w:numFmt w:val="decimal"/>
      <w:lvlText w:val="%1."/>
      <w:lvlJc w:val="left"/>
      <w:pPr>
        <w:ind w:left="720" w:hanging="360"/>
      </w:pPr>
      <w:rPr>
        <w:rFonts w:hint="default"/>
      </w:rPr>
    </w:lvl>
    <w:lvl w:ilvl="1" w:tplc="224E6712" w:tentative="1">
      <w:start w:val="1"/>
      <w:numFmt w:val="lowerLetter"/>
      <w:lvlText w:val="%2."/>
      <w:lvlJc w:val="left"/>
      <w:pPr>
        <w:ind w:left="1440" w:hanging="360"/>
      </w:pPr>
    </w:lvl>
    <w:lvl w:ilvl="2" w:tplc="AFC6B7A6" w:tentative="1">
      <w:start w:val="1"/>
      <w:numFmt w:val="lowerRoman"/>
      <w:lvlText w:val="%3."/>
      <w:lvlJc w:val="right"/>
      <w:pPr>
        <w:ind w:left="2160" w:hanging="180"/>
      </w:pPr>
    </w:lvl>
    <w:lvl w:ilvl="3" w:tplc="DA64DA1A" w:tentative="1">
      <w:start w:val="1"/>
      <w:numFmt w:val="decimal"/>
      <w:lvlText w:val="%4."/>
      <w:lvlJc w:val="left"/>
      <w:pPr>
        <w:ind w:left="2880" w:hanging="360"/>
      </w:pPr>
    </w:lvl>
    <w:lvl w:ilvl="4" w:tplc="97C4B390" w:tentative="1">
      <w:start w:val="1"/>
      <w:numFmt w:val="lowerLetter"/>
      <w:lvlText w:val="%5."/>
      <w:lvlJc w:val="left"/>
      <w:pPr>
        <w:ind w:left="3600" w:hanging="360"/>
      </w:pPr>
    </w:lvl>
    <w:lvl w:ilvl="5" w:tplc="2938CF86" w:tentative="1">
      <w:start w:val="1"/>
      <w:numFmt w:val="lowerRoman"/>
      <w:lvlText w:val="%6."/>
      <w:lvlJc w:val="right"/>
      <w:pPr>
        <w:ind w:left="4320" w:hanging="180"/>
      </w:pPr>
    </w:lvl>
    <w:lvl w:ilvl="6" w:tplc="EEEEE5AA" w:tentative="1">
      <w:start w:val="1"/>
      <w:numFmt w:val="decimal"/>
      <w:lvlText w:val="%7."/>
      <w:lvlJc w:val="left"/>
      <w:pPr>
        <w:ind w:left="5040" w:hanging="360"/>
      </w:pPr>
    </w:lvl>
    <w:lvl w:ilvl="7" w:tplc="61A09FE0" w:tentative="1">
      <w:start w:val="1"/>
      <w:numFmt w:val="lowerLetter"/>
      <w:lvlText w:val="%8."/>
      <w:lvlJc w:val="left"/>
      <w:pPr>
        <w:ind w:left="5760" w:hanging="360"/>
      </w:pPr>
    </w:lvl>
    <w:lvl w:ilvl="8" w:tplc="E050E40A"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48B"/>
    <w:rsid w:val="00001F47"/>
    <w:rsid w:val="000075DA"/>
    <w:rsid w:val="00013B37"/>
    <w:rsid w:val="00016039"/>
    <w:rsid w:val="000208E7"/>
    <w:rsid w:val="0002373C"/>
    <w:rsid w:val="00031F62"/>
    <w:rsid w:val="00035626"/>
    <w:rsid w:val="00042B54"/>
    <w:rsid w:val="000510D2"/>
    <w:rsid w:val="00051144"/>
    <w:rsid w:val="000536A3"/>
    <w:rsid w:val="00054F3E"/>
    <w:rsid w:val="00066234"/>
    <w:rsid w:val="00071A6E"/>
    <w:rsid w:val="000742FC"/>
    <w:rsid w:val="00076F0F"/>
    <w:rsid w:val="0008766E"/>
    <w:rsid w:val="00090604"/>
    <w:rsid w:val="00092ACF"/>
    <w:rsid w:val="000965E3"/>
    <w:rsid w:val="000A12F6"/>
    <w:rsid w:val="000A2FC3"/>
    <w:rsid w:val="000A50D7"/>
    <w:rsid w:val="000A6003"/>
    <w:rsid w:val="000B6BA5"/>
    <w:rsid w:val="000C3D34"/>
    <w:rsid w:val="000C5269"/>
    <w:rsid w:val="000C54B0"/>
    <w:rsid w:val="000E266E"/>
    <w:rsid w:val="000E51E5"/>
    <w:rsid w:val="000F25A2"/>
    <w:rsid w:val="000F27C6"/>
    <w:rsid w:val="00100206"/>
    <w:rsid w:val="00101C17"/>
    <w:rsid w:val="00112951"/>
    <w:rsid w:val="00113F95"/>
    <w:rsid w:val="00116F17"/>
    <w:rsid w:val="00134860"/>
    <w:rsid w:val="00134E99"/>
    <w:rsid w:val="00142C4A"/>
    <w:rsid w:val="00142D3C"/>
    <w:rsid w:val="001543A1"/>
    <w:rsid w:val="00167138"/>
    <w:rsid w:val="0017623B"/>
    <w:rsid w:val="00183E94"/>
    <w:rsid w:val="0019663C"/>
    <w:rsid w:val="001A5853"/>
    <w:rsid w:val="001C731E"/>
    <w:rsid w:val="001C76CF"/>
    <w:rsid w:val="001D6253"/>
    <w:rsid w:val="00200AEC"/>
    <w:rsid w:val="002065F3"/>
    <w:rsid w:val="0021183B"/>
    <w:rsid w:val="00214873"/>
    <w:rsid w:val="0022774F"/>
    <w:rsid w:val="00242DDF"/>
    <w:rsid w:val="002506AD"/>
    <w:rsid w:val="00255421"/>
    <w:rsid w:val="002610CD"/>
    <w:rsid w:val="002737A4"/>
    <w:rsid w:val="0027408C"/>
    <w:rsid w:val="002755FA"/>
    <w:rsid w:val="002A058F"/>
    <w:rsid w:val="002A0702"/>
    <w:rsid w:val="002B0974"/>
    <w:rsid w:val="002B3316"/>
    <w:rsid w:val="002C2868"/>
    <w:rsid w:val="002C569E"/>
    <w:rsid w:val="002D17A6"/>
    <w:rsid w:val="002D4409"/>
    <w:rsid w:val="002D75E5"/>
    <w:rsid w:val="002E316A"/>
    <w:rsid w:val="00303B30"/>
    <w:rsid w:val="00310B74"/>
    <w:rsid w:val="0031386D"/>
    <w:rsid w:val="00321F4B"/>
    <w:rsid w:val="00323313"/>
    <w:rsid w:val="00323329"/>
    <w:rsid w:val="0033055C"/>
    <w:rsid w:val="00334F0C"/>
    <w:rsid w:val="00340C39"/>
    <w:rsid w:val="00342F44"/>
    <w:rsid w:val="00352DAD"/>
    <w:rsid w:val="0035472D"/>
    <w:rsid w:val="00361984"/>
    <w:rsid w:val="00372F5C"/>
    <w:rsid w:val="00383E9E"/>
    <w:rsid w:val="00385E08"/>
    <w:rsid w:val="00396217"/>
    <w:rsid w:val="00397815"/>
    <w:rsid w:val="003A070F"/>
    <w:rsid w:val="003C6416"/>
    <w:rsid w:val="003D1AF5"/>
    <w:rsid w:val="003D7C28"/>
    <w:rsid w:val="003E1574"/>
    <w:rsid w:val="004037C0"/>
    <w:rsid w:val="00410A08"/>
    <w:rsid w:val="00412B8A"/>
    <w:rsid w:val="00414D5F"/>
    <w:rsid w:val="00422CE7"/>
    <w:rsid w:val="004325E4"/>
    <w:rsid w:val="0043F98B"/>
    <w:rsid w:val="00444F75"/>
    <w:rsid w:val="00445C52"/>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06EA9"/>
    <w:rsid w:val="0051110D"/>
    <w:rsid w:val="00512ACD"/>
    <w:rsid w:val="0051338D"/>
    <w:rsid w:val="00517434"/>
    <w:rsid w:val="005214DB"/>
    <w:rsid w:val="00535607"/>
    <w:rsid w:val="00535819"/>
    <w:rsid w:val="005424A9"/>
    <w:rsid w:val="0054721F"/>
    <w:rsid w:val="00554B66"/>
    <w:rsid w:val="0056202D"/>
    <w:rsid w:val="00562D5D"/>
    <w:rsid w:val="00565AB3"/>
    <w:rsid w:val="00567DA5"/>
    <w:rsid w:val="00576CDD"/>
    <w:rsid w:val="005A2AD2"/>
    <w:rsid w:val="005B17C3"/>
    <w:rsid w:val="005C6659"/>
    <w:rsid w:val="005E5D79"/>
    <w:rsid w:val="005F19A7"/>
    <w:rsid w:val="005F431D"/>
    <w:rsid w:val="005F4A17"/>
    <w:rsid w:val="006179ED"/>
    <w:rsid w:val="006377A1"/>
    <w:rsid w:val="0064281A"/>
    <w:rsid w:val="00647BEB"/>
    <w:rsid w:val="00671F14"/>
    <w:rsid w:val="00674EB4"/>
    <w:rsid w:val="00676B33"/>
    <w:rsid w:val="0068008E"/>
    <w:rsid w:val="0068682D"/>
    <w:rsid w:val="0069341D"/>
    <w:rsid w:val="006A10A6"/>
    <w:rsid w:val="006A2DC7"/>
    <w:rsid w:val="006A374C"/>
    <w:rsid w:val="006A7B9E"/>
    <w:rsid w:val="006B1852"/>
    <w:rsid w:val="006B46EC"/>
    <w:rsid w:val="006C7A42"/>
    <w:rsid w:val="006D5F8E"/>
    <w:rsid w:val="006E2EC3"/>
    <w:rsid w:val="006E471D"/>
    <w:rsid w:val="006E4C9B"/>
    <w:rsid w:val="006E6A52"/>
    <w:rsid w:val="006F4E04"/>
    <w:rsid w:val="006F61EE"/>
    <w:rsid w:val="00701A21"/>
    <w:rsid w:val="00702070"/>
    <w:rsid w:val="007113AE"/>
    <w:rsid w:val="00711605"/>
    <w:rsid w:val="00724295"/>
    <w:rsid w:val="0072553C"/>
    <w:rsid w:val="0075016C"/>
    <w:rsid w:val="0075294D"/>
    <w:rsid w:val="0077210F"/>
    <w:rsid w:val="00776574"/>
    <w:rsid w:val="007805C7"/>
    <w:rsid w:val="00787347"/>
    <w:rsid w:val="00797AE4"/>
    <w:rsid w:val="007A0E21"/>
    <w:rsid w:val="007B3C10"/>
    <w:rsid w:val="007B4D9C"/>
    <w:rsid w:val="007C6C9F"/>
    <w:rsid w:val="007D6E66"/>
    <w:rsid w:val="007D7BDD"/>
    <w:rsid w:val="008044EF"/>
    <w:rsid w:val="00804764"/>
    <w:rsid w:val="00806AF2"/>
    <w:rsid w:val="00833DE5"/>
    <w:rsid w:val="008367A5"/>
    <w:rsid w:val="00845E02"/>
    <w:rsid w:val="00855384"/>
    <w:rsid w:val="00860857"/>
    <w:rsid w:val="00870A70"/>
    <w:rsid w:val="00871B49"/>
    <w:rsid w:val="00875961"/>
    <w:rsid w:val="00875976"/>
    <w:rsid w:val="00877EFD"/>
    <w:rsid w:val="00887179"/>
    <w:rsid w:val="008938FE"/>
    <w:rsid w:val="00897BF6"/>
    <w:rsid w:val="008A29F0"/>
    <w:rsid w:val="008B07BB"/>
    <w:rsid w:val="008B16CB"/>
    <w:rsid w:val="008B43EC"/>
    <w:rsid w:val="008B57C7"/>
    <w:rsid w:val="008B739A"/>
    <w:rsid w:val="008C2D41"/>
    <w:rsid w:val="008C40BE"/>
    <w:rsid w:val="008D42E2"/>
    <w:rsid w:val="008D6776"/>
    <w:rsid w:val="008E7D3C"/>
    <w:rsid w:val="008F4026"/>
    <w:rsid w:val="00900632"/>
    <w:rsid w:val="00907B74"/>
    <w:rsid w:val="00911845"/>
    <w:rsid w:val="00916F6D"/>
    <w:rsid w:val="00934AA6"/>
    <w:rsid w:val="009577AE"/>
    <w:rsid w:val="0096181F"/>
    <w:rsid w:val="00971F5F"/>
    <w:rsid w:val="009740F5"/>
    <w:rsid w:val="009831FA"/>
    <w:rsid w:val="00987EC4"/>
    <w:rsid w:val="009B076C"/>
    <w:rsid w:val="009B0A9F"/>
    <w:rsid w:val="009B1695"/>
    <w:rsid w:val="009E61FF"/>
    <w:rsid w:val="009E7600"/>
    <w:rsid w:val="00A02DCF"/>
    <w:rsid w:val="00A146D0"/>
    <w:rsid w:val="00A248BD"/>
    <w:rsid w:val="00A254B5"/>
    <w:rsid w:val="00A32241"/>
    <w:rsid w:val="00A32724"/>
    <w:rsid w:val="00A35778"/>
    <w:rsid w:val="00A35D61"/>
    <w:rsid w:val="00A36C29"/>
    <w:rsid w:val="00A65C68"/>
    <w:rsid w:val="00A738F7"/>
    <w:rsid w:val="00A92528"/>
    <w:rsid w:val="00A9438F"/>
    <w:rsid w:val="00A94804"/>
    <w:rsid w:val="00AA0358"/>
    <w:rsid w:val="00AA2195"/>
    <w:rsid w:val="00AB31DF"/>
    <w:rsid w:val="00AB4288"/>
    <w:rsid w:val="00AD36AA"/>
    <w:rsid w:val="00AD48C3"/>
    <w:rsid w:val="00AD7EA1"/>
    <w:rsid w:val="00AE6F9F"/>
    <w:rsid w:val="00AE7FF1"/>
    <w:rsid w:val="00AF29E6"/>
    <w:rsid w:val="00AF2C74"/>
    <w:rsid w:val="00AF3194"/>
    <w:rsid w:val="00AF7A70"/>
    <w:rsid w:val="00B04A66"/>
    <w:rsid w:val="00B16624"/>
    <w:rsid w:val="00B25244"/>
    <w:rsid w:val="00B30BAE"/>
    <w:rsid w:val="00B4100C"/>
    <w:rsid w:val="00B426F2"/>
    <w:rsid w:val="00B57852"/>
    <w:rsid w:val="00B676AE"/>
    <w:rsid w:val="00B80920"/>
    <w:rsid w:val="00B82403"/>
    <w:rsid w:val="00B953F7"/>
    <w:rsid w:val="00B962DE"/>
    <w:rsid w:val="00BA1459"/>
    <w:rsid w:val="00BA38D1"/>
    <w:rsid w:val="00BA3A70"/>
    <w:rsid w:val="00BA6AAC"/>
    <w:rsid w:val="00BA7C15"/>
    <w:rsid w:val="00BB4C17"/>
    <w:rsid w:val="00BB613D"/>
    <w:rsid w:val="00BC2CD6"/>
    <w:rsid w:val="00BD1170"/>
    <w:rsid w:val="00BE4B9A"/>
    <w:rsid w:val="00BF3243"/>
    <w:rsid w:val="00C02AEF"/>
    <w:rsid w:val="00C10224"/>
    <w:rsid w:val="00C2204C"/>
    <w:rsid w:val="00C25BF2"/>
    <w:rsid w:val="00C26321"/>
    <w:rsid w:val="00C26877"/>
    <w:rsid w:val="00C31D5D"/>
    <w:rsid w:val="00C342C2"/>
    <w:rsid w:val="00C440E3"/>
    <w:rsid w:val="00C44411"/>
    <w:rsid w:val="00C4676F"/>
    <w:rsid w:val="00C559AE"/>
    <w:rsid w:val="00C5673F"/>
    <w:rsid w:val="00C6172C"/>
    <w:rsid w:val="00C65561"/>
    <w:rsid w:val="00C6781C"/>
    <w:rsid w:val="00C75189"/>
    <w:rsid w:val="00C83655"/>
    <w:rsid w:val="00C85BAB"/>
    <w:rsid w:val="00C90512"/>
    <w:rsid w:val="00CA1631"/>
    <w:rsid w:val="00CA304B"/>
    <w:rsid w:val="00CE16CA"/>
    <w:rsid w:val="00CE4248"/>
    <w:rsid w:val="00CE55E8"/>
    <w:rsid w:val="00CF3E14"/>
    <w:rsid w:val="00CF5869"/>
    <w:rsid w:val="00D075F6"/>
    <w:rsid w:val="00D26FB3"/>
    <w:rsid w:val="00D30D85"/>
    <w:rsid w:val="00D35D12"/>
    <w:rsid w:val="00D43964"/>
    <w:rsid w:val="00D516B2"/>
    <w:rsid w:val="00D9251B"/>
    <w:rsid w:val="00D94412"/>
    <w:rsid w:val="00DB7F2C"/>
    <w:rsid w:val="00DC222A"/>
    <w:rsid w:val="00DC4652"/>
    <w:rsid w:val="00DD04A3"/>
    <w:rsid w:val="00DD3FA8"/>
    <w:rsid w:val="00DF336E"/>
    <w:rsid w:val="00DF363A"/>
    <w:rsid w:val="00DF37BE"/>
    <w:rsid w:val="00E04C85"/>
    <w:rsid w:val="00E0576E"/>
    <w:rsid w:val="00E0739B"/>
    <w:rsid w:val="00E116AF"/>
    <w:rsid w:val="00E160EB"/>
    <w:rsid w:val="00E17E69"/>
    <w:rsid w:val="00E32D88"/>
    <w:rsid w:val="00E44233"/>
    <w:rsid w:val="00E7115C"/>
    <w:rsid w:val="00E8175B"/>
    <w:rsid w:val="00E96F6E"/>
    <w:rsid w:val="00EB04D0"/>
    <w:rsid w:val="00EB15CA"/>
    <w:rsid w:val="00EB5405"/>
    <w:rsid w:val="00EB5549"/>
    <w:rsid w:val="00EC1609"/>
    <w:rsid w:val="00EC6685"/>
    <w:rsid w:val="00EC7F68"/>
    <w:rsid w:val="00ED12D1"/>
    <w:rsid w:val="00ED267B"/>
    <w:rsid w:val="00ED7821"/>
    <w:rsid w:val="00EE3DEA"/>
    <w:rsid w:val="00EE68CE"/>
    <w:rsid w:val="00F007E6"/>
    <w:rsid w:val="00F26CAC"/>
    <w:rsid w:val="00F278D0"/>
    <w:rsid w:val="00F32CAB"/>
    <w:rsid w:val="00F330AB"/>
    <w:rsid w:val="00F45DA1"/>
    <w:rsid w:val="00F46123"/>
    <w:rsid w:val="00F55999"/>
    <w:rsid w:val="00F56FB5"/>
    <w:rsid w:val="00F601F9"/>
    <w:rsid w:val="00F60539"/>
    <w:rsid w:val="00F72A57"/>
    <w:rsid w:val="00F75D4F"/>
    <w:rsid w:val="00FA18E6"/>
    <w:rsid w:val="00FA24B9"/>
    <w:rsid w:val="00FA4EFF"/>
    <w:rsid w:val="00FB0581"/>
    <w:rsid w:val="00FB3754"/>
    <w:rsid w:val="00FC6970"/>
    <w:rsid w:val="00FD048D"/>
    <w:rsid w:val="00FD2824"/>
    <w:rsid w:val="00FD5B43"/>
    <w:rsid w:val="00FD60F3"/>
    <w:rsid w:val="0191AB33"/>
    <w:rsid w:val="0216EE0C"/>
    <w:rsid w:val="02847EC1"/>
    <w:rsid w:val="02C34297"/>
    <w:rsid w:val="02DFF712"/>
    <w:rsid w:val="0392AD06"/>
    <w:rsid w:val="03CC8993"/>
    <w:rsid w:val="04A0DAB6"/>
    <w:rsid w:val="053B32ED"/>
    <w:rsid w:val="053CF1E2"/>
    <w:rsid w:val="0572AFDD"/>
    <w:rsid w:val="058C9184"/>
    <w:rsid w:val="05A6E490"/>
    <w:rsid w:val="061FA688"/>
    <w:rsid w:val="063682F0"/>
    <w:rsid w:val="06784202"/>
    <w:rsid w:val="0685BB75"/>
    <w:rsid w:val="06AF77ED"/>
    <w:rsid w:val="06E27420"/>
    <w:rsid w:val="0702CECF"/>
    <w:rsid w:val="07768A62"/>
    <w:rsid w:val="07A62342"/>
    <w:rsid w:val="0825A9CA"/>
    <w:rsid w:val="08388560"/>
    <w:rsid w:val="08535DB0"/>
    <w:rsid w:val="08C49739"/>
    <w:rsid w:val="08D90C96"/>
    <w:rsid w:val="0903C5C9"/>
    <w:rsid w:val="0910F1D4"/>
    <w:rsid w:val="09269B02"/>
    <w:rsid w:val="096E589B"/>
    <w:rsid w:val="0A7C8BA8"/>
    <w:rsid w:val="0AB16779"/>
    <w:rsid w:val="0ABAFBE8"/>
    <w:rsid w:val="0AC775F1"/>
    <w:rsid w:val="0B1F5AA6"/>
    <w:rsid w:val="0B405AE9"/>
    <w:rsid w:val="0B8EDCCF"/>
    <w:rsid w:val="0BAE176C"/>
    <w:rsid w:val="0BCF0739"/>
    <w:rsid w:val="0BEB9942"/>
    <w:rsid w:val="0BF297DE"/>
    <w:rsid w:val="0C5444B1"/>
    <w:rsid w:val="0E3BDB4D"/>
    <w:rsid w:val="0E681103"/>
    <w:rsid w:val="0EC6043B"/>
    <w:rsid w:val="0EE5C108"/>
    <w:rsid w:val="0F132F14"/>
    <w:rsid w:val="0F5CE1E6"/>
    <w:rsid w:val="0FAADAAE"/>
    <w:rsid w:val="10213A3D"/>
    <w:rsid w:val="1081ABA8"/>
    <w:rsid w:val="10864122"/>
    <w:rsid w:val="10EB9817"/>
    <w:rsid w:val="11866A54"/>
    <w:rsid w:val="119D1DA7"/>
    <w:rsid w:val="11B44207"/>
    <w:rsid w:val="12017E8E"/>
    <w:rsid w:val="12C06C1B"/>
    <w:rsid w:val="12D2D8CE"/>
    <w:rsid w:val="1325E0F4"/>
    <w:rsid w:val="1327DCB2"/>
    <w:rsid w:val="13737F9D"/>
    <w:rsid w:val="13B6264F"/>
    <w:rsid w:val="1439ACC7"/>
    <w:rsid w:val="143C49C8"/>
    <w:rsid w:val="15135ABB"/>
    <w:rsid w:val="160BE78B"/>
    <w:rsid w:val="16294182"/>
    <w:rsid w:val="1639F1E3"/>
    <w:rsid w:val="17492932"/>
    <w:rsid w:val="18594573"/>
    <w:rsid w:val="18C58B54"/>
    <w:rsid w:val="18CF0E28"/>
    <w:rsid w:val="18EAB481"/>
    <w:rsid w:val="19B0EB1F"/>
    <w:rsid w:val="1A0F17BC"/>
    <w:rsid w:val="1A23244A"/>
    <w:rsid w:val="1A44B260"/>
    <w:rsid w:val="1B205A4D"/>
    <w:rsid w:val="1BD4A62E"/>
    <w:rsid w:val="1C14D6C4"/>
    <w:rsid w:val="1C36B2D5"/>
    <w:rsid w:val="1C500D6D"/>
    <w:rsid w:val="1C75C979"/>
    <w:rsid w:val="1CE4B79B"/>
    <w:rsid w:val="1CEBF724"/>
    <w:rsid w:val="1CF39D77"/>
    <w:rsid w:val="1D9F3BC6"/>
    <w:rsid w:val="1DD78767"/>
    <w:rsid w:val="1E03EF0C"/>
    <w:rsid w:val="1E182A7B"/>
    <w:rsid w:val="1E4D5883"/>
    <w:rsid w:val="1E768CF6"/>
    <w:rsid w:val="1EEA8363"/>
    <w:rsid w:val="1EEFC96E"/>
    <w:rsid w:val="1EF84FE6"/>
    <w:rsid w:val="1F73EB6F"/>
    <w:rsid w:val="1F936E54"/>
    <w:rsid w:val="205098A8"/>
    <w:rsid w:val="2109E99B"/>
    <w:rsid w:val="211E8E1A"/>
    <w:rsid w:val="2126E7B3"/>
    <w:rsid w:val="214B9585"/>
    <w:rsid w:val="21673520"/>
    <w:rsid w:val="21793579"/>
    <w:rsid w:val="21FC8B3C"/>
    <w:rsid w:val="2276FCE3"/>
    <w:rsid w:val="2304F026"/>
    <w:rsid w:val="230FFC29"/>
    <w:rsid w:val="2374E902"/>
    <w:rsid w:val="239180C0"/>
    <w:rsid w:val="2399B6A3"/>
    <w:rsid w:val="23A4EB01"/>
    <w:rsid w:val="23BEC2D1"/>
    <w:rsid w:val="23E7F61C"/>
    <w:rsid w:val="243C7489"/>
    <w:rsid w:val="247B930A"/>
    <w:rsid w:val="25DB40B7"/>
    <w:rsid w:val="25DB7514"/>
    <w:rsid w:val="26078116"/>
    <w:rsid w:val="260D47FE"/>
    <w:rsid w:val="26ADAAF7"/>
    <w:rsid w:val="26C7BDA5"/>
    <w:rsid w:val="28108A34"/>
    <w:rsid w:val="28432D7C"/>
    <w:rsid w:val="29162495"/>
    <w:rsid w:val="2925A96D"/>
    <w:rsid w:val="2951FC15"/>
    <w:rsid w:val="29FFFF54"/>
    <w:rsid w:val="2A1D60AA"/>
    <w:rsid w:val="2A4EAE06"/>
    <w:rsid w:val="2AAD5906"/>
    <w:rsid w:val="2B240BE7"/>
    <w:rsid w:val="2BAB473E"/>
    <w:rsid w:val="2C0EAC31"/>
    <w:rsid w:val="2C85B4F2"/>
    <w:rsid w:val="2C92B442"/>
    <w:rsid w:val="2C9A4B0C"/>
    <w:rsid w:val="2D07FEC5"/>
    <w:rsid w:val="2D12F94B"/>
    <w:rsid w:val="2D65D94A"/>
    <w:rsid w:val="2D9286A5"/>
    <w:rsid w:val="2DBB24CE"/>
    <w:rsid w:val="2DE687AF"/>
    <w:rsid w:val="2E68454A"/>
    <w:rsid w:val="2EC17214"/>
    <w:rsid w:val="2EDB911E"/>
    <w:rsid w:val="2F0819EB"/>
    <w:rsid w:val="2FCC3A3E"/>
    <w:rsid w:val="300745BC"/>
    <w:rsid w:val="303073D0"/>
    <w:rsid w:val="306094C2"/>
    <w:rsid w:val="30F8707A"/>
    <w:rsid w:val="310C68D3"/>
    <w:rsid w:val="310D4546"/>
    <w:rsid w:val="3126B3A3"/>
    <w:rsid w:val="319D2D02"/>
    <w:rsid w:val="31CE13DD"/>
    <w:rsid w:val="321B6B58"/>
    <w:rsid w:val="32E2FE6B"/>
    <w:rsid w:val="33AA2030"/>
    <w:rsid w:val="33AE193A"/>
    <w:rsid w:val="34B00939"/>
    <w:rsid w:val="34DFD81D"/>
    <w:rsid w:val="3604858D"/>
    <w:rsid w:val="3686DB00"/>
    <w:rsid w:val="36B5747A"/>
    <w:rsid w:val="371AB3F8"/>
    <w:rsid w:val="374970F9"/>
    <w:rsid w:val="37993BFE"/>
    <w:rsid w:val="380D4C6F"/>
    <w:rsid w:val="385A6224"/>
    <w:rsid w:val="38D199CA"/>
    <w:rsid w:val="395CB606"/>
    <w:rsid w:val="3A5087D9"/>
    <w:rsid w:val="3B3EAC4F"/>
    <w:rsid w:val="3C1B6C96"/>
    <w:rsid w:val="3CB37654"/>
    <w:rsid w:val="3CE65426"/>
    <w:rsid w:val="3CFAE38E"/>
    <w:rsid w:val="3D181761"/>
    <w:rsid w:val="3D4219AE"/>
    <w:rsid w:val="3D5CC08C"/>
    <w:rsid w:val="3D810E71"/>
    <w:rsid w:val="3E1CA28A"/>
    <w:rsid w:val="3E441219"/>
    <w:rsid w:val="3EAAA8A7"/>
    <w:rsid w:val="3EE88DC1"/>
    <w:rsid w:val="3EF4D52A"/>
    <w:rsid w:val="3F295CFA"/>
    <w:rsid w:val="3F6231CE"/>
    <w:rsid w:val="3F694064"/>
    <w:rsid w:val="3FD59D2F"/>
    <w:rsid w:val="409EB6BC"/>
    <w:rsid w:val="40AEBEC6"/>
    <w:rsid w:val="41148AE6"/>
    <w:rsid w:val="4143AFE7"/>
    <w:rsid w:val="41D4C5DA"/>
    <w:rsid w:val="41E2DE8B"/>
    <w:rsid w:val="41F5C572"/>
    <w:rsid w:val="4233BBFD"/>
    <w:rsid w:val="4247B598"/>
    <w:rsid w:val="42C6EEDB"/>
    <w:rsid w:val="42CD6F54"/>
    <w:rsid w:val="4333E38A"/>
    <w:rsid w:val="43995568"/>
    <w:rsid w:val="43ABBF7F"/>
    <w:rsid w:val="43ADE6C4"/>
    <w:rsid w:val="44B652ED"/>
    <w:rsid w:val="4558499B"/>
    <w:rsid w:val="45EC8EE4"/>
    <w:rsid w:val="4620FD83"/>
    <w:rsid w:val="466C20C2"/>
    <w:rsid w:val="466D84B7"/>
    <w:rsid w:val="46EA3EA3"/>
    <w:rsid w:val="471CBA83"/>
    <w:rsid w:val="47E855C0"/>
    <w:rsid w:val="4961EE13"/>
    <w:rsid w:val="49A294E1"/>
    <w:rsid w:val="49BCE31B"/>
    <w:rsid w:val="49D7F20C"/>
    <w:rsid w:val="4A1307CB"/>
    <w:rsid w:val="4A5C0E80"/>
    <w:rsid w:val="4A60264C"/>
    <w:rsid w:val="4B7ACE95"/>
    <w:rsid w:val="4BA70B02"/>
    <w:rsid w:val="4C067F84"/>
    <w:rsid w:val="4C0A14C2"/>
    <w:rsid w:val="4C311536"/>
    <w:rsid w:val="4C3CE5F5"/>
    <w:rsid w:val="4C62EA41"/>
    <w:rsid w:val="4C6874AF"/>
    <w:rsid w:val="4C83D458"/>
    <w:rsid w:val="4D03AD88"/>
    <w:rsid w:val="4D18667B"/>
    <w:rsid w:val="4D65A6A1"/>
    <w:rsid w:val="4D8A81AF"/>
    <w:rsid w:val="4EAD111A"/>
    <w:rsid w:val="4ED28A79"/>
    <w:rsid w:val="4EEE9954"/>
    <w:rsid w:val="4F02A4C6"/>
    <w:rsid w:val="4F355393"/>
    <w:rsid w:val="4F3AB9A6"/>
    <w:rsid w:val="5100FE77"/>
    <w:rsid w:val="513DD25A"/>
    <w:rsid w:val="51BC56B9"/>
    <w:rsid w:val="5262936C"/>
    <w:rsid w:val="52E9AEE7"/>
    <w:rsid w:val="5334E9F7"/>
    <w:rsid w:val="5368AD6B"/>
    <w:rsid w:val="5389208B"/>
    <w:rsid w:val="540C7760"/>
    <w:rsid w:val="5451F729"/>
    <w:rsid w:val="552DC562"/>
    <w:rsid w:val="556674E4"/>
    <w:rsid w:val="55983907"/>
    <w:rsid w:val="5635D2DE"/>
    <w:rsid w:val="56CB1A0E"/>
    <w:rsid w:val="56DDC856"/>
    <w:rsid w:val="572E4080"/>
    <w:rsid w:val="57806865"/>
    <w:rsid w:val="5787D537"/>
    <w:rsid w:val="57A505C0"/>
    <w:rsid w:val="57FA1569"/>
    <w:rsid w:val="586C0570"/>
    <w:rsid w:val="58BFA2D2"/>
    <w:rsid w:val="5931CE07"/>
    <w:rsid w:val="599E410D"/>
    <w:rsid w:val="59CF7A80"/>
    <w:rsid w:val="59DC461D"/>
    <w:rsid w:val="5A1CD471"/>
    <w:rsid w:val="5AE5EBF9"/>
    <w:rsid w:val="5B2D50D4"/>
    <w:rsid w:val="5B53FC7D"/>
    <w:rsid w:val="5BF1E20A"/>
    <w:rsid w:val="5C5A8301"/>
    <w:rsid w:val="5C79F706"/>
    <w:rsid w:val="5C8A2D51"/>
    <w:rsid w:val="5C96C0D7"/>
    <w:rsid w:val="5CA1A7B4"/>
    <w:rsid w:val="5D55902E"/>
    <w:rsid w:val="5D9CA75B"/>
    <w:rsid w:val="5DBC6DA5"/>
    <w:rsid w:val="5E84C7FA"/>
    <w:rsid w:val="5F232528"/>
    <w:rsid w:val="5F3108E0"/>
    <w:rsid w:val="603FD90D"/>
    <w:rsid w:val="60BC25FB"/>
    <w:rsid w:val="60C4A0C3"/>
    <w:rsid w:val="60F334AA"/>
    <w:rsid w:val="61B1AE6E"/>
    <w:rsid w:val="62B2FCCB"/>
    <w:rsid w:val="62E6A503"/>
    <w:rsid w:val="631962E4"/>
    <w:rsid w:val="632A66E0"/>
    <w:rsid w:val="63932E44"/>
    <w:rsid w:val="6420124C"/>
    <w:rsid w:val="647E5F3E"/>
    <w:rsid w:val="64DC590A"/>
    <w:rsid w:val="64F6DEAA"/>
    <w:rsid w:val="6522DE28"/>
    <w:rsid w:val="6545AF5F"/>
    <w:rsid w:val="6634E945"/>
    <w:rsid w:val="67091294"/>
    <w:rsid w:val="670E71C5"/>
    <w:rsid w:val="6780AE4B"/>
    <w:rsid w:val="6792127E"/>
    <w:rsid w:val="67E5D4F9"/>
    <w:rsid w:val="67F47CC8"/>
    <w:rsid w:val="67FC1F97"/>
    <w:rsid w:val="6814CF4E"/>
    <w:rsid w:val="6823712E"/>
    <w:rsid w:val="687D4C72"/>
    <w:rsid w:val="68DD2D3B"/>
    <w:rsid w:val="68EE6D6E"/>
    <w:rsid w:val="68EF4D01"/>
    <w:rsid w:val="691394DD"/>
    <w:rsid w:val="69843560"/>
    <w:rsid w:val="69AAFB2E"/>
    <w:rsid w:val="6A4D436C"/>
    <w:rsid w:val="6A58A4EC"/>
    <w:rsid w:val="6A684289"/>
    <w:rsid w:val="6ACFB71A"/>
    <w:rsid w:val="6B06CF8B"/>
    <w:rsid w:val="6B1B55AC"/>
    <w:rsid w:val="6B2DACFA"/>
    <w:rsid w:val="6B879762"/>
    <w:rsid w:val="6CAB5BE1"/>
    <w:rsid w:val="6E42B1BA"/>
    <w:rsid w:val="6E97CACC"/>
    <w:rsid w:val="6E9BE61A"/>
    <w:rsid w:val="6FCC968E"/>
    <w:rsid w:val="7041EE2E"/>
    <w:rsid w:val="704CE81B"/>
    <w:rsid w:val="705F933A"/>
    <w:rsid w:val="707297B9"/>
    <w:rsid w:val="70B0CEA3"/>
    <w:rsid w:val="71D574BE"/>
    <w:rsid w:val="7293D8AB"/>
    <w:rsid w:val="7293F2C3"/>
    <w:rsid w:val="72AFE422"/>
    <w:rsid w:val="739E0CDC"/>
    <w:rsid w:val="7407BC5B"/>
    <w:rsid w:val="74480BC5"/>
    <w:rsid w:val="745C68E0"/>
    <w:rsid w:val="754BE6B9"/>
    <w:rsid w:val="754F4A51"/>
    <w:rsid w:val="7672929A"/>
    <w:rsid w:val="76744522"/>
    <w:rsid w:val="769F183F"/>
    <w:rsid w:val="76BBAEB4"/>
    <w:rsid w:val="76DD4D16"/>
    <w:rsid w:val="76EE1916"/>
    <w:rsid w:val="774C3F3D"/>
    <w:rsid w:val="77DE8319"/>
    <w:rsid w:val="780B26E1"/>
    <w:rsid w:val="78F62F45"/>
    <w:rsid w:val="79A5AE5E"/>
    <w:rsid w:val="79AC32E9"/>
    <w:rsid w:val="79DE095C"/>
    <w:rsid w:val="7A3827C4"/>
    <w:rsid w:val="7A6064D6"/>
    <w:rsid w:val="7A846DDC"/>
    <w:rsid w:val="7A8ABE30"/>
    <w:rsid w:val="7B4C1C14"/>
    <w:rsid w:val="7BA87690"/>
    <w:rsid w:val="7C32F963"/>
    <w:rsid w:val="7C86F2B7"/>
    <w:rsid w:val="7D323ACF"/>
    <w:rsid w:val="7D557A3F"/>
    <w:rsid w:val="7D7FA6BD"/>
    <w:rsid w:val="7D8AC2C6"/>
    <w:rsid w:val="7DB87539"/>
    <w:rsid w:val="7DBA73CD"/>
    <w:rsid w:val="7DE8D95F"/>
    <w:rsid w:val="7F111792"/>
    <w:rsid w:val="7FAABB6C"/>
    <w:rsid w:val="7FBA0314"/>
    <w:rsid w:val="7FFD44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AE74"/>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6E2EC3"/>
    <w:pPr>
      <w:spacing w:before="100" w:beforeAutospacing="1" w:after="100" w:afterAutospacing="1"/>
    </w:pPr>
    <w:rPr>
      <w:lang w:val="lv-LV" w:eastAsia="lv-LV"/>
    </w:rPr>
  </w:style>
  <w:style w:type="paragraph" w:styleId="Sarakstarindkopa">
    <w:name w:val="List Paragraph"/>
    <w:basedOn w:val="Parasts"/>
    <w:uiPriority w:val="34"/>
    <w:qFormat/>
    <w:rsid w:val="006E2EC3"/>
    <w:pPr>
      <w:ind w:left="720"/>
      <w:contextualSpacing/>
    </w:pPr>
    <w:rPr>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13045</Words>
  <Characters>7437</Characters>
  <Application>Microsoft Office Word</Application>
  <DocSecurity>0</DocSecurity>
  <Lines>61</Lines>
  <Paragraphs>40</Paragraphs>
  <ScaleCrop>false</ScaleCrop>
  <Company>A/S DATI</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Kristīna Astašova</dc:creator>
  <cp:lastModifiedBy>Zinaida Vlasova</cp:lastModifiedBy>
  <cp:revision>2</cp:revision>
  <cp:lastPrinted>2008-02-21T11:46:00Z</cp:lastPrinted>
  <dcterms:created xsi:type="dcterms:W3CDTF">2025-10-14T08:58:00Z</dcterms:created>
  <dcterms:modified xsi:type="dcterms:W3CDTF">2025-10-14T08:58:00Z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S.Verhovskis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21.01.2025.</vt:lpwstr>
  </property>
  <property fmtid="{D5CDD505-2E9C-101B-9397-08002B2CF9AE}" pid="24" name="REG_NUMURS">
    <vt:lpwstr>VS95-25-2-nts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95. vidusskola</vt:lpwstr>
  </property>
</Properties>
</file>